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CCF" w:rsidRDefault="00D40CCF" w:rsidP="00D40CCF">
      <w:pPr>
        <w:jc w:val="center"/>
        <w:rPr>
          <w:rFonts w:ascii="Arial" w:hAnsi="Arial" w:cs="Arial"/>
          <w:b/>
          <w:u w:val="single"/>
        </w:rPr>
      </w:pPr>
      <w:r w:rsidRPr="00D40CCF">
        <w:rPr>
          <w:rFonts w:ascii="Arial" w:hAnsi="Arial" w:cs="Arial"/>
          <w:b/>
          <w:u w:val="single"/>
        </w:rPr>
        <w:t xml:space="preserve">SISTEMATIZACIÓN </w:t>
      </w:r>
      <w:r w:rsidR="006F135F">
        <w:rPr>
          <w:rFonts w:ascii="Arial" w:hAnsi="Arial" w:cs="Arial"/>
          <w:b/>
          <w:u w:val="single"/>
        </w:rPr>
        <w:t>DE EXPERIENCIAS</w:t>
      </w:r>
    </w:p>
    <w:p w:rsidR="00D40CCF" w:rsidRPr="00234CD1" w:rsidRDefault="00D40CCF" w:rsidP="00234CD1">
      <w:pPr>
        <w:rPr>
          <w:rFonts w:ascii="Arial" w:hAnsi="Arial" w:cs="Arial"/>
          <w:sz w:val="20"/>
          <w:szCs w:val="20"/>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33"/>
        <w:gridCol w:w="2101"/>
        <w:gridCol w:w="99"/>
        <w:gridCol w:w="3058"/>
        <w:gridCol w:w="10"/>
      </w:tblGrid>
      <w:tr w:rsidR="0090511E" w:rsidRPr="00234CD1" w:rsidTr="00095AAE">
        <w:trPr>
          <w:trHeight w:val="284"/>
          <w:jc w:val="center"/>
        </w:trPr>
        <w:tc>
          <w:tcPr>
            <w:tcW w:w="10201" w:type="dxa"/>
            <w:gridSpan w:val="5"/>
            <w:shd w:val="clear" w:color="auto" w:fill="8DB3E2" w:themeFill="text2" w:themeFillTint="66"/>
            <w:vAlign w:val="center"/>
          </w:tcPr>
          <w:p w:rsidR="0090511E" w:rsidRPr="00234CD1" w:rsidRDefault="0090511E" w:rsidP="00234CD1">
            <w:pPr>
              <w:snapToGrid w:val="0"/>
              <w:rPr>
                <w:rFonts w:ascii="Arial" w:hAnsi="Arial" w:cs="Arial"/>
                <w:b/>
                <w:sz w:val="20"/>
                <w:szCs w:val="20"/>
              </w:rPr>
            </w:pPr>
            <w:r w:rsidRPr="00234CD1">
              <w:rPr>
                <w:rFonts w:ascii="Arial" w:hAnsi="Arial" w:cs="Arial"/>
                <w:b/>
                <w:sz w:val="20"/>
                <w:szCs w:val="20"/>
              </w:rPr>
              <w:t xml:space="preserve">IDENTIFICACIÓN </w:t>
            </w:r>
            <w:r w:rsidR="00FA70F7">
              <w:rPr>
                <w:rFonts w:ascii="Arial" w:hAnsi="Arial" w:cs="Arial"/>
                <w:b/>
                <w:sz w:val="20"/>
                <w:szCs w:val="20"/>
              </w:rPr>
              <w:t xml:space="preserve">DEL PROYECTO </w:t>
            </w:r>
          </w:p>
        </w:tc>
      </w:tr>
      <w:tr w:rsidR="00FA70F7" w:rsidRPr="00234CD1" w:rsidTr="003E0069">
        <w:trPr>
          <w:trHeight w:val="284"/>
          <w:jc w:val="center"/>
        </w:trPr>
        <w:tc>
          <w:tcPr>
            <w:tcW w:w="10201" w:type="dxa"/>
            <w:gridSpan w:val="5"/>
            <w:shd w:val="clear" w:color="auto" w:fill="D9D9D9"/>
            <w:vAlign w:val="center"/>
          </w:tcPr>
          <w:p w:rsidR="00FA70F7" w:rsidRPr="00234CD1" w:rsidRDefault="00FA70F7" w:rsidP="00095AAE">
            <w:pPr>
              <w:snapToGrid w:val="0"/>
              <w:rPr>
                <w:rFonts w:ascii="Arial" w:hAnsi="Arial" w:cs="Arial"/>
                <w:b/>
                <w:sz w:val="20"/>
                <w:szCs w:val="20"/>
              </w:rPr>
            </w:pPr>
            <w:r>
              <w:rPr>
                <w:rFonts w:ascii="Arial" w:hAnsi="Arial" w:cs="Arial"/>
                <w:b/>
                <w:sz w:val="20"/>
                <w:szCs w:val="20"/>
              </w:rPr>
              <w:t>Nombre de</w:t>
            </w:r>
            <w:r w:rsidR="006F135F">
              <w:rPr>
                <w:rFonts w:ascii="Arial" w:hAnsi="Arial" w:cs="Arial"/>
                <w:b/>
                <w:sz w:val="20"/>
                <w:szCs w:val="20"/>
              </w:rPr>
              <w:t xml:space="preserve"> la experiencia</w:t>
            </w:r>
          </w:p>
        </w:tc>
      </w:tr>
      <w:tr w:rsidR="00A500E9" w:rsidRPr="00234CD1" w:rsidTr="00C31281">
        <w:trPr>
          <w:trHeight w:val="284"/>
          <w:jc w:val="center"/>
        </w:trPr>
        <w:tc>
          <w:tcPr>
            <w:tcW w:w="10201" w:type="dxa"/>
            <w:gridSpan w:val="5"/>
            <w:vAlign w:val="center"/>
          </w:tcPr>
          <w:p w:rsidR="00A500E9" w:rsidRPr="00173C23" w:rsidRDefault="00173C23" w:rsidP="00173C23">
            <w:pPr>
              <w:rPr>
                <w:rFonts w:ascii="Arial" w:hAnsi="Arial" w:cs="Arial"/>
                <w:b/>
                <w:sz w:val="20"/>
                <w:szCs w:val="20"/>
              </w:rPr>
            </w:pPr>
            <w:r>
              <w:rPr>
                <w:rFonts w:ascii="Arial" w:hAnsi="Arial" w:cs="Arial"/>
                <w:sz w:val="20"/>
                <w:szCs w:val="20"/>
              </w:rPr>
              <w:t>Participación</w:t>
            </w:r>
            <w:r w:rsidR="00CE318B">
              <w:rPr>
                <w:rFonts w:ascii="Arial" w:hAnsi="Arial" w:cs="Arial"/>
                <w:sz w:val="20"/>
                <w:szCs w:val="20"/>
              </w:rPr>
              <w:t xml:space="preserve"> </w:t>
            </w:r>
            <w:r>
              <w:rPr>
                <w:rFonts w:ascii="Arial" w:hAnsi="Arial" w:cs="Arial"/>
                <w:sz w:val="20"/>
                <w:szCs w:val="20"/>
              </w:rPr>
              <w:t>en el Concurso de Dramatización Virgen de Guadalupe.</w:t>
            </w:r>
          </w:p>
        </w:tc>
      </w:tr>
      <w:tr w:rsidR="00FA70F7" w:rsidRPr="00234CD1" w:rsidTr="003E0069">
        <w:trPr>
          <w:trHeight w:val="284"/>
          <w:jc w:val="center"/>
        </w:trPr>
        <w:tc>
          <w:tcPr>
            <w:tcW w:w="10201" w:type="dxa"/>
            <w:gridSpan w:val="5"/>
            <w:shd w:val="clear" w:color="auto" w:fill="D9D9D9"/>
            <w:vAlign w:val="center"/>
          </w:tcPr>
          <w:p w:rsidR="00FA70F7" w:rsidRPr="00234CD1" w:rsidRDefault="00FA70F7" w:rsidP="003E0069">
            <w:pPr>
              <w:shd w:val="clear" w:color="auto" w:fill="D9D9D9"/>
              <w:snapToGrid w:val="0"/>
              <w:rPr>
                <w:rFonts w:ascii="Arial" w:hAnsi="Arial" w:cs="Arial"/>
                <w:b/>
                <w:sz w:val="20"/>
                <w:szCs w:val="20"/>
              </w:rPr>
            </w:pPr>
            <w:r>
              <w:rPr>
                <w:rFonts w:ascii="Arial" w:hAnsi="Arial" w:cs="Arial"/>
                <w:b/>
                <w:sz w:val="20"/>
                <w:szCs w:val="20"/>
              </w:rPr>
              <w:t>Información Institucional</w:t>
            </w:r>
            <w:r w:rsidR="00095AAE">
              <w:rPr>
                <w:rFonts w:ascii="Arial" w:hAnsi="Arial" w:cs="Arial"/>
                <w:b/>
                <w:sz w:val="20"/>
                <w:szCs w:val="20"/>
              </w:rPr>
              <w:t>:</w:t>
            </w:r>
            <w:r>
              <w:rPr>
                <w:rFonts w:ascii="Arial" w:hAnsi="Arial" w:cs="Arial"/>
                <w:b/>
                <w:sz w:val="20"/>
                <w:szCs w:val="20"/>
              </w:rPr>
              <w:t xml:space="preserve"> </w:t>
            </w:r>
            <w:r w:rsidR="00095AAE" w:rsidRPr="00095AAE">
              <w:rPr>
                <w:rFonts w:ascii="Arial" w:hAnsi="Arial" w:cs="Arial"/>
                <w:b/>
                <w:sz w:val="20"/>
                <w:szCs w:val="20"/>
              </w:rPr>
              <w:t>Nombre de la institución o instituciones que participan en la experiencia</w:t>
            </w:r>
          </w:p>
          <w:p w:rsidR="00FA70F7" w:rsidRPr="00234CD1" w:rsidRDefault="00173C23" w:rsidP="00173C23">
            <w:pPr>
              <w:jc w:val="both"/>
              <w:rPr>
                <w:rFonts w:ascii="Arial" w:hAnsi="Arial" w:cs="Arial"/>
                <w:sz w:val="20"/>
                <w:szCs w:val="20"/>
              </w:rPr>
            </w:pPr>
            <w:r>
              <w:rPr>
                <w:rFonts w:ascii="Arial" w:hAnsi="Arial" w:cs="Arial"/>
                <w:sz w:val="20"/>
                <w:szCs w:val="20"/>
              </w:rPr>
              <w:t xml:space="preserve">C.E.B.G. Clímaco Delgado. </w:t>
            </w:r>
          </w:p>
        </w:tc>
      </w:tr>
      <w:tr w:rsidR="0090511E" w:rsidRPr="00234CD1" w:rsidTr="00FA70F7">
        <w:trPr>
          <w:gridAfter w:val="1"/>
          <w:wAfter w:w="10" w:type="dxa"/>
          <w:trHeight w:val="284"/>
          <w:jc w:val="center"/>
        </w:trPr>
        <w:tc>
          <w:tcPr>
            <w:tcW w:w="10191" w:type="dxa"/>
            <w:gridSpan w:val="4"/>
            <w:vAlign w:val="center"/>
          </w:tcPr>
          <w:p w:rsidR="006F135F" w:rsidRPr="00234CD1" w:rsidRDefault="006F135F" w:rsidP="00234CD1">
            <w:pPr>
              <w:snapToGrid w:val="0"/>
              <w:rPr>
                <w:rFonts w:ascii="Arial" w:hAnsi="Arial" w:cs="Arial"/>
                <w:b/>
                <w:sz w:val="20"/>
                <w:szCs w:val="20"/>
              </w:rPr>
            </w:pPr>
          </w:p>
        </w:tc>
      </w:tr>
      <w:tr w:rsidR="00FA70F7" w:rsidRPr="00234CD1" w:rsidTr="003E0069">
        <w:trPr>
          <w:trHeight w:val="284"/>
          <w:jc w:val="center"/>
        </w:trPr>
        <w:tc>
          <w:tcPr>
            <w:tcW w:w="10201" w:type="dxa"/>
            <w:gridSpan w:val="5"/>
            <w:shd w:val="clear" w:color="auto" w:fill="D9D9D9"/>
            <w:vAlign w:val="center"/>
          </w:tcPr>
          <w:p w:rsidR="00FA70F7" w:rsidRPr="00234CD1" w:rsidRDefault="00FA70F7" w:rsidP="006F135F">
            <w:pPr>
              <w:snapToGrid w:val="0"/>
              <w:rPr>
                <w:rFonts w:ascii="Arial" w:hAnsi="Arial" w:cs="Arial"/>
                <w:sz w:val="20"/>
                <w:szCs w:val="20"/>
              </w:rPr>
            </w:pPr>
            <w:r w:rsidRPr="00234CD1">
              <w:rPr>
                <w:rFonts w:ascii="Arial" w:hAnsi="Arial" w:cs="Arial"/>
                <w:b/>
                <w:sz w:val="20"/>
                <w:szCs w:val="20"/>
              </w:rPr>
              <w:t>Líder(es ) de</w:t>
            </w:r>
            <w:r w:rsidR="006F135F">
              <w:rPr>
                <w:rFonts w:ascii="Arial" w:hAnsi="Arial" w:cs="Arial"/>
                <w:b/>
                <w:sz w:val="20"/>
                <w:szCs w:val="20"/>
              </w:rPr>
              <w:t xml:space="preserve"> la experiencia</w:t>
            </w:r>
            <w:r w:rsidR="00095AAE">
              <w:rPr>
                <w:rFonts w:ascii="Arial" w:hAnsi="Arial" w:cs="Arial"/>
                <w:b/>
                <w:sz w:val="20"/>
                <w:szCs w:val="20"/>
              </w:rPr>
              <w:t xml:space="preserve">: </w:t>
            </w:r>
            <w:r w:rsidR="00095AAE" w:rsidRPr="00095AAE">
              <w:rPr>
                <w:rFonts w:ascii="Arial" w:hAnsi="Arial" w:cs="Arial"/>
                <w:b/>
                <w:sz w:val="20"/>
                <w:szCs w:val="20"/>
              </w:rPr>
              <w:t>Nombres y Apellidos</w:t>
            </w:r>
          </w:p>
        </w:tc>
      </w:tr>
      <w:tr w:rsidR="00A500E9" w:rsidRPr="00234CD1" w:rsidTr="00C31281">
        <w:trPr>
          <w:trHeight w:val="284"/>
          <w:jc w:val="center"/>
        </w:trPr>
        <w:tc>
          <w:tcPr>
            <w:tcW w:w="10201" w:type="dxa"/>
            <w:gridSpan w:val="5"/>
            <w:vAlign w:val="center"/>
          </w:tcPr>
          <w:p w:rsidR="00A500E9" w:rsidRPr="001651AE" w:rsidRDefault="001651AE" w:rsidP="00234CD1">
            <w:pPr>
              <w:snapToGrid w:val="0"/>
              <w:jc w:val="both"/>
              <w:rPr>
                <w:rFonts w:ascii="Arial" w:hAnsi="Arial" w:cs="Arial"/>
                <w:sz w:val="20"/>
                <w:szCs w:val="20"/>
              </w:rPr>
            </w:pPr>
            <w:r w:rsidRPr="001651AE">
              <w:rPr>
                <w:rFonts w:ascii="Arial" w:hAnsi="Arial" w:cs="Arial"/>
                <w:sz w:val="20"/>
                <w:szCs w:val="20"/>
              </w:rPr>
              <w:t>Enilda Mayté Iturralde García</w:t>
            </w:r>
          </w:p>
        </w:tc>
      </w:tr>
      <w:tr w:rsidR="0090511E" w:rsidRPr="00234CD1" w:rsidTr="00FA70F7">
        <w:trPr>
          <w:trHeight w:val="284"/>
          <w:jc w:val="center"/>
        </w:trPr>
        <w:tc>
          <w:tcPr>
            <w:tcW w:w="10201" w:type="dxa"/>
            <w:gridSpan w:val="5"/>
            <w:vAlign w:val="center"/>
          </w:tcPr>
          <w:p w:rsidR="0090511E" w:rsidRPr="00FA70F7" w:rsidRDefault="0090511E" w:rsidP="00234CD1">
            <w:pPr>
              <w:snapToGrid w:val="0"/>
              <w:rPr>
                <w:rFonts w:ascii="Arial" w:hAnsi="Arial" w:cs="Arial"/>
                <w:sz w:val="20"/>
                <w:szCs w:val="20"/>
              </w:rPr>
            </w:pPr>
          </w:p>
        </w:tc>
      </w:tr>
      <w:tr w:rsidR="00A500E9" w:rsidRPr="00234CD1" w:rsidTr="00C31281">
        <w:trPr>
          <w:trHeight w:val="284"/>
          <w:jc w:val="center"/>
        </w:trPr>
        <w:tc>
          <w:tcPr>
            <w:tcW w:w="4933" w:type="dxa"/>
            <w:vAlign w:val="center"/>
          </w:tcPr>
          <w:p w:rsidR="00A500E9" w:rsidRPr="00FA70F7" w:rsidRDefault="00A500E9" w:rsidP="00095AAE">
            <w:pPr>
              <w:snapToGrid w:val="0"/>
              <w:jc w:val="center"/>
              <w:rPr>
                <w:rFonts w:ascii="Arial" w:hAnsi="Arial" w:cs="Arial"/>
                <w:b/>
                <w:sz w:val="20"/>
                <w:szCs w:val="20"/>
              </w:rPr>
            </w:pPr>
            <w:r w:rsidRPr="00FA70F7">
              <w:rPr>
                <w:rFonts w:ascii="Arial" w:hAnsi="Arial" w:cs="Arial"/>
                <w:b/>
                <w:sz w:val="20"/>
                <w:szCs w:val="20"/>
              </w:rPr>
              <w:t>Área de Trabajo:</w:t>
            </w:r>
          </w:p>
        </w:tc>
        <w:tc>
          <w:tcPr>
            <w:tcW w:w="2101" w:type="dxa"/>
            <w:shd w:val="clear" w:color="auto" w:fill="FFFFFF"/>
            <w:vAlign w:val="center"/>
          </w:tcPr>
          <w:p w:rsidR="00A500E9" w:rsidRPr="00FA70F7" w:rsidRDefault="00A500E9" w:rsidP="00095AAE">
            <w:pPr>
              <w:snapToGrid w:val="0"/>
              <w:jc w:val="center"/>
              <w:rPr>
                <w:rFonts w:ascii="Arial" w:hAnsi="Arial" w:cs="Arial"/>
                <w:b/>
                <w:sz w:val="20"/>
                <w:szCs w:val="20"/>
              </w:rPr>
            </w:pPr>
            <w:r w:rsidRPr="00FA70F7">
              <w:rPr>
                <w:rFonts w:ascii="Arial" w:hAnsi="Arial" w:cs="Arial"/>
                <w:b/>
                <w:sz w:val="20"/>
                <w:szCs w:val="20"/>
              </w:rPr>
              <w:t>Teléfonos</w:t>
            </w:r>
          </w:p>
        </w:tc>
        <w:tc>
          <w:tcPr>
            <w:tcW w:w="3167" w:type="dxa"/>
            <w:gridSpan w:val="3"/>
            <w:shd w:val="clear" w:color="auto" w:fill="FFFFFF"/>
            <w:vAlign w:val="center"/>
          </w:tcPr>
          <w:p w:rsidR="00A500E9" w:rsidRPr="00FA70F7" w:rsidRDefault="00A500E9" w:rsidP="00095AAE">
            <w:pPr>
              <w:snapToGrid w:val="0"/>
              <w:jc w:val="center"/>
              <w:rPr>
                <w:rFonts w:ascii="Arial" w:hAnsi="Arial" w:cs="Arial"/>
                <w:b/>
                <w:sz w:val="20"/>
                <w:szCs w:val="20"/>
              </w:rPr>
            </w:pPr>
            <w:r w:rsidRPr="00FA70F7">
              <w:rPr>
                <w:rFonts w:ascii="Arial" w:hAnsi="Arial" w:cs="Arial"/>
                <w:b/>
                <w:sz w:val="20"/>
                <w:szCs w:val="20"/>
              </w:rPr>
              <w:t>Correo electrónico</w:t>
            </w:r>
          </w:p>
        </w:tc>
      </w:tr>
      <w:tr w:rsidR="00A500E9" w:rsidRPr="00234CD1" w:rsidTr="00C31281">
        <w:trPr>
          <w:trHeight w:val="284"/>
          <w:jc w:val="center"/>
        </w:trPr>
        <w:tc>
          <w:tcPr>
            <w:tcW w:w="4933" w:type="dxa"/>
            <w:vAlign w:val="center"/>
          </w:tcPr>
          <w:p w:rsidR="00A500E9" w:rsidRPr="00234CD1" w:rsidRDefault="0086296A" w:rsidP="00234CD1">
            <w:pPr>
              <w:snapToGrid w:val="0"/>
              <w:jc w:val="both"/>
              <w:rPr>
                <w:rFonts w:ascii="Arial" w:hAnsi="Arial" w:cs="Arial"/>
                <w:sz w:val="20"/>
                <w:szCs w:val="20"/>
              </w:rPr>
            </w:pPr>
            <w:r>
              <w:rPr>
                <w:rFonts w:ascii="Arial" w:hAnsi="Arial" w:cs="Arial"/>
                <w:sz w:val="20"/>
                <w:szCs w:val="20"/>
              </w:rPr>
              <w:t>C.E.B.G.Clímaco Delgado / Dep. de Español</w:t>
            </w:r>
          </w:p>
        </w:tc>
        <w:tc>
          <w:tcPr>
            <w:tcW w:w="2101" w:type="dxa"/>
            <w:vAlign w:val="center"/>
          </w:tcPr>
          <w:p w:rsidR="00A500E9" w:rsidRPr="00FA70F7" w:rsidRDefault="00A500E9" w:rsidP="00234CD1">
            <w:pPr>
              <w:rPr>
                <w:rFonts w:ascii="Arial" w:hAnsi="Arial" w:cs="Arial"/>
                <w:sz w:val="20"/>
                <w:szCs w:val="20"/>
              </w:rPr>
            </w:pPr>
          </w:p>
        </w:tc>
        <w:tc>
          <w:tcPr>
            <w:tcW w:w="3167" w:type="dxa"/>
            <w:gridSpan w:val="3"/>
            <w:vAlign w:val="center"/>
          </w:tcPr>
          <w:p w:rsidR="00A500E9" w:rsidRPr="00FA70F7" w:rsidRDefault="00A500E9" w:rsidP="00234CD1">
            <w:pPr>
              <w:snapToGrid w:val="0"/>
              <w:jc w:val="both"/>
              <w:rPr>
                <w:rFonts w:ascii="Arial" w:hAnsi="Arial" w:cs="Arial"/>
                <w:sz w:val="20"/>
                <w:szCs w:val="20"/>
              </w:rPr>
            </w:pPr>
          </w:p>
        </w:tc>
      </w:tr>
      <w:tr w:rsidR="0090511E" w:rsidRPr="00234CD1" w:rsidTr="00095AAE">
        <w:trPr>
          <w:trHeight w:val="284"/>
          <w:jc w:val="center"/>
        </w:trPr>
        <w:tc>
          <w:tcPr>
            <w:tcW w:w="10201" w:type="dxa"/>
            <w:gridSpan w:val="5"/>
            <w:shd w:val="clear" w:color="auto" w:fill="8DB3E2" w:themeFill="text2" w:themeFillTint="66"/>
            <w:vAlign w:val="center"/>
          </w:tcPr>
          <w:p w:rsidR="0090511E" w:rsidRPr="00234CD1" w:rsidRDefault="0090511E" w:rsidP="00234CD1">
            <w:pPr>
              <w:snapToGrid w:val="0"/>
              <w:rPr>
                <w:rFonts w:ascii="Arial" w:hAnsi="Arial" w:cs="Arial"/>
                <w:b/>
                <w:sz w:val="20"/>
                <w:szCs w:val="20"/>
              </w:rPr>
            </w:pPr>
            <w:r w:rsidRPr="00234CD1">
              <w:rPr>
                <w:rFonts w:ascii="Arial" w:hAnsi="Arial" w:cs="Arial"/>
                <w:b/>
                <w:sz w:val="20"/>
                <w:szCs w:val="20"/>
              </w:rPr>
              <w:t xml:space="preserve">DESCRIPCIÓN </w:t>
            </w:r>
          </w:p>
        </w:tc>
      </w:tr>
      <w:tr w:rsidR="0090511E" w:rsidRPr="00234CD1" w:rsidTr="00FA70F7">
        <w:trPr>
          <w:gridAfter w:val="1"/>
          <w:wAfter w:w="10" w:type="dxa"/>
          <w:trHeight w:val="284"/>
          <w:jc w:val="center"/>
        </w:trPr>
        <w:tc>
          <w:tcPr>
            <w:tcW w:w="10191" w:type="dxa"/>
            <w:gridSpan w:val="4"/>
            <w:vAlign w:val="center"/>
          </w:tcPr>
          <w:p w:rsidR="001319AC" w:rsidRDefault="001319AC" w:rsidP="00397FFC">
            <w:pPr>
              <w:snapToGrid w:val="0"/>
              <w:rPr>
                <w:rFonts w:ascii="Arial" w:hAnsi="Arial" w:cs="Arial"/>
                <w:sz w:val="20"/>
                <w:szCs w:val="20"/>
              </w:rPr>
            </w:pPr>
            <w:r>
              <w:rPr>
                <w:rFonts w:ascii="Arial" w:hAnsi="Arial" w:cs="Arial"/>
                <w:sz w:val="20"/>
                <w:szCs w:val="20"/>
              </w:rPr>
              <w:t xml:space="preserve">     </w:t>
            </w:r>
            <w:r w:rsidR="0086296A">
              <w:rPr>
                <w:rFonts w:ascii="Arial" w:hAnsi="Arial" w:cs="Arial"/>
                <w:sz w:val="20"/>
                <w:szCs w:val="20"/>
              </w:rPr>
              <w:t xml:space="preserve">El proyecto inició con la promoción del concurso entre los estudiantes y la inscripción de </w:t>
            </w:r>
            <w:r w:rsidR="00CE318B">
              <w:rPr>
                <w:rFonts w:ascii="Arial" w:hAnsi="Arial" w:cs="Arial"/>
                <w:sz w:val="20"/>
                <w:szCs w:val="20"/>
              </w:rPr>
              <w:t xml:space="preserve">los interesados </w:t>
            </w:r>
            <w:r w:rsidR="0086296A">
              <w:rPr>
                <w:rFonts w:ascii="Arial" w:hAnsi="Arial" w:cs="Arial"/>
                <w:sz w:val="20"/>
                <w:szCs w:val="20"/>
              </w:rPr>
              <w:t>en las audiciones</w:t>
            </w:r>
            <w:r>
              <w:rPr>
                <w:rFonts w:ascii="Arial" w:hAnsi="Arial" w:cs="Arial"/>
                <w:sz w:val="20"/>
                <w:szCs w:val="20"/>
              </w:rPr>
              <w:t xml:space="preserve"> para los cinco papeles disponibles</w:t>
            </w:r>
            <w:r w:rsidR="00397FFC">
              <w:rPr>
                <w:rFonts w:ascii="Arial" w:hAnsi="Arial" w:cs="Arial"/>
                <w:sz w:val="20"/>
                <w:szCs w:val="20"/>
              </w:rPr>
              <w:t>.</w:t>
            </w:r>
            <w:r w:rsidR="0086296A">
              <w:rPr>
                <w:rFonts w:ascii="Arial" w:hAnsi="Arial" w:cs="Arial"/>
                <w:sz w:val="20"/>
                <w:szCs w:val="20"/>
              </w:rPr>
              <w:t xml:space="preserve"> </w:t>
            </w:r>
          </w:p>
          <w:p w:rsidR="0090511E" w:rsidRDefault="001319AC" w:rsidP="00397FFC">
            <w:pPr>
              <w:snapToGrid w:val="0"/>
              <w:rPr>
                <w:rFonts w:ascii="Arial" w:hAnsi="Arial" w:cs="Arial"/>
                <w:sz w:val="20"/>
                <w:szCs w:val="20"/>
              </w:rPr>
            </w:pPr>
            <w:r>
              <w:rPr>
                <w:rFonts w:ascii="Arial" w:hAnsi="Arial" w:cs="Arial"/>
                <w:sz w:val="20"/>
                <w:szCs w:val="20"/>
              </w:rPr>
              <w:t xml:space="preserve">     El guion, redactado con base en la historia original de las apariciones de la Virgen de Guadalupe, fue entregado a los estudiantes dos meses antes de la fecha del concurso regional para que pudieran memorizarlo y, un mes antes del concurso, iniciamos las prácticas en la escuela, por un período de dos horas diarias.</w:t>
            </w:r>
          </w:p>
          <w:p w:rsidR="00AC4DC3" w:rsidRDefault="00AC4DC3" w:rsidP="00AC4DC3">
            <w:pPr>
              <w:spacing w:before="60" w:after="60"/>
              <w:rPr>
                <w:rFonts w:ascii="Arial" w:hAnsi="Arial" w:cs="Arial"/>
                <w:sz w:val="20"/>
                <w:szCs w:val="20"/>
              </w:rPr>
            </w:pPr>
            <w:r>
              <w:rPr>
                <w:rFonts w:ascii="Arial" w:hAnsi="Arial" w:cs="Arial"/>
                <w:sz w:val="20"/>
                <w:szCs w:val="20"/>
              </w:rPr>
              <w:t xml:space="preserve">     </w:t>
            </w:r>
            <w:r w:rsidR="001319AC">
              <w:rPr>
                <w:rFonts w:ascii="Arial" w:hAnsi="Arial" w:cs="Arial"/>
                <w:sz w:val="20"/>
                <w:szCs w:val="20"/>
              </w:rPr>
              <w:t>Me reuní con la profesora de artística (Nidia Villarreal</w:t>
            </w:r>
            <w:r>
              <w:rPr>
                <w:rFonts w:ascii="Arial" w:hAnsi="Arial" w:cs="Arial"/>
                <w:sz w:val="20"/>
                <w:szCs w:val="20"/>
              </w:rPr>
              <w:t>) y con el profesor de artes prácticas madera (Eric Aizprúa</w:t>
            </w:r>
            <w:r>
              <w:rPr>
                <w:rFonts w:ascii="Arial" w:hAnsi="Arial" w:cs="Arial"/>
                <w:sz w:val="20"/>
                <w:szCs w:val="20"/>
              </w:rPr>
              <w:t>)</w:t>
            </w:r>
            <w:r>
              <w:rPr>
                <w:rFonts w:ascii="Arial" w:hAnsi="Arial" w:cs="Arial"/>
                <w:sz w:val="20"/>
                <w:szCs w:val="20"/>
              </w:rPr>
              <w:t xml:space="preserve"> para discutir todo lo concerniente a la escenografía</w:t>
            </w:r>
            <w:r w:rsidR="00EC1D89">
              <w:rPr>
                <w:rFonts w:ascii="Arial" w:hAnsi="Arial" w:cs="Arial"/>
                <w:sz w:val="20"/>
                <w:szCs w:val="20"/>
              </w:rPr>
              <w:t>. E</w:t>
            </w:r>
            <w:r>
              <w:rPr>
                <w:rFonts w:ascii="Arial" w:hAnsi="Arial" w:cs="Arial"/>
                <w:sz w:val="20"/>
                <w:szCs w:val="20"/>
              </w:rPr>
              <w:t>llos, en compañía de un grupo de estudiantes, se encargaron de este aspecto.</w:t>
            </w:r>
          </w:p>
          <w:p w:rsidR="00171D48" w:rsidRDefault="00171D48" w:rsidP="00AC4DC3">
            <w:pPr>
              <w:spacing w:before="60" w:after="60"/>
              <w:rPr>
                <w:rFonts w:ascii="Arial" w:hAnsi="Arial" w:cs="Arial"/>
                <w:sz w:val="20"/>
                <w:szCs w:val="20"/>
              </w:rPr>
            </w:pPr>
            <w:r>
              <w:rPr>
                <w:rFonts w:ascii="Arial" w:hAnsi="Arial" w:cs="Arial"/>
                <w:sz w:val="20"/>
                <w:szCs w:val="20"/>
              </w:rPr>
              <w:t xml:space="preserve">     Me reuní con la costurera de la comunidad, le mostré los diseños de los vestidos que necesitaba para los distintos papeles del guion y ella se encargó de confeccionarlos a la medida de cada </w:t>
            </w:r>
            <w:r>
              <w:rPr>
                <w:rFonts w:ascii="Arial" w:hAnsi="Arial" w:cs="Arial"/>
                <w:sz w:val="20"/>
                <w:szCs w:val="20"/>
              </w:rPr>
              <w:t>estudiante</w:t>
            </w:r>
            <w:r>
              <w:rPr>
                <w:rFonts w:ascii="Arial" w:hAnsi="Arial" w:cs="Arial"/>
                <w:sz w:val="20"/>
                <w:szCs w:val="20"/>
              </w:rPr>
              <w:t>.</w:t>
            </w:r>
          </w:p>
          <w:p w:rsidR="00171D48" w:rsidRDefault="00EC1D89" w:rsidP="00AC4DC3">
            <w:pPr>
              <w:spacing w:before="60" w:after="60"/>
              <w:rPr>
                <w:rFonts w:ascii="Arial" w:hAnsi="Arial" w:cs="Arial"/>
                <w:sz w:val="20"/>
                <w:szCs w:val="20"/>
              </w:rPr>
            </w:pPr>
            <w:r>
              <w:rPr>
                <w:rFonts w:ascii="Arial" w:hAnsi="Arial" w:cs="Arial"/>
                <w:sz w:val="20"/>
                <w:szCs w:val="20"/>
              </w:rPr>
              <w:t xml:space="preserve">     Viajé</w:t>
            </w:r>
            <w:r w:rsidR="00171D48">
              <w:rPr>
                <w:rFonts w:ascii="Arial" w:hAnsi="Arial" w:cs="Arial"/>
                <w:sz w:val="20"/>
                <w:szCs w:val="20"/>
              </w:rPr>
              <w:t xml:space="preserve"> a la ciudad de Panamá a comprar toda la utilería que necesitábamos para recrear el ambiente en el que se desarrolló la historia.</w:t>
            </w:r>
          </w:p>
          <w:p w:rsidR="00171D48" w:rsidRDefault="00171D48" w:rsidP="00AC4DC3">
            <w:pPr>
              <w:spacing w:before="60" w:after="60"/>
              <w:rPr>
                <w:rFonts w:ascii="Arial" w:hAnsi="Arial" w:cs="Arial"/>
                <w:sz w:val="20"/>
                <w:szCs w:val="20"/>
              </w:rPr>
            </w:pPr>
            <w:r>
              <w:rPr>
                <w:rFonts w:ascii="Arial" w:hAnsi="Arial" w:cs="Arial"/>
                <w:sz w:val="20"/>
                <w:szCs w:val="20"/>
              </w:rPr>
              <w:t xml:space="preserve">     Antes de participar en la fase regional del concurso, me reuní con los cinco estudiantes que actuarían en la dramatización</w:t>
            </w:r>
            <w:r w:rsidR="00EC1D89">
              <w:rPr>
                <w:rFonts w:ascii="Arial" w:hAnsi="Arial" w:cs="Arial"/>
                <w:sz w:val="20"/>
                <w:szCs w:val="20"/>
              </w:rPr>
              <w:t>,</w:t>
            </w:r>
            <w:r>
              <w:rPr>
                <w:rFonts w:ascii="Arial" w:hAnsi="Arial" w:cs="Arial"/>
                <w:sz w:val="20"/>
                <w:szCs w:val="20"/>
              </w:rPr>
              <w:t xml:space="preserve"> para infundirles confianza y entusiasmo. Este es el concurso insignia de del </w:t>
            </w:r>
            <w:r w:rsidR="00EC1D89">
              <w:rPr>
                <w:rFonts w:ascii="Arial" w:hAnsi="Arial" w:cs="Arial"/>
                <w:sz w:val="20"/>
                <w:szCs w:val="20"/>
              </w:rPr>
              <w:t>C.E.B.G. Clímaco Delgado;</w:t>
            </w:r>
            <w:r>
              <w:rPr>
                <w:rFonts w:ascii="Arial" w:hAnsi="Arial" w:cs="Arial"/>
                <w:sz w:val="20"/>
                <w:szCs w:val="20"/>
              </w:rPr>
              <w:t xml:space="preserve"> una gran cantidad de estudiantes del plantel sueña con participar</w:t>
            </w:r>
            <w:r w:rsidR="00EC1D89">
              <w:rPr>
                <w:rFonts w:ascii="Arial" w:hAnsi="Arial" w:cs="Arial"/>
                <w:sz w:val="20"/>
                <w:szCs w:val="20"/>
              </w:rPr>
              <w:t xml:space="preserve"> en él y los que logran hacerlo realizan su mayor esfuerzo por obtener la victoria. </w:t>
            </w:r>
          </w:p>
          <w:p w:rsidR="00EC1D89" w:rsidRDefault="00EC1D89" w:rsidP="00AC4DC3">
            <w:pPr>
              <w:spacing w:before="60" w:after="60"/>
              <w:rPr>
                <w:rFonts w:ascii="Arial" w:hAnsi="Arial" w:cs="Arial"/>
                <w:sz w:val="20"/>
                <w:szCs w:val="20"/>
              </w:rPr>
            </w:pPr>
            <w:r>
              <w:rPr>
                <w:rFonts w:ascii="Arial" w:hAnsi="Arial" w:cs="Arial"/>
                <w:sz w:val="20"/>
                <w:szCs w:val="20"/>
              </w:rPr>
              <w:t xml:space="preserve">     La experiencia académica y cultural de los estudiantes que participaron en  este concurso</w:t>
            </w:r>
            <w:r w:rsidR="006B08E9">
              <w:rPr>
                <w:rFonts w:ascii="Arial" w:hAnsi="Arial" w:cs="Arial"/>
                <w:sz w:val="20"/>
                <w:szCs w:val="20"/>
              </w:rPr>
              <w:t xml:space="preserve"> fue mucho más allá del triunfo en un concurso regional y provincial. Su mayor ganancia fue su crecimiento personal: la seguridad y la desenvoltura que adquirieron, el saber que eran capaces de triunfar y hacer las cosas bien, a pesar de sus bajas calificaciones; ya que no eran estudiantes sobresalientes en el aspecto académico.</w:t>
            </w:r>
          </w:p>
          <w:p w:rsidR="001319AC" w:rsidRPr="0086296A" w:rsidRDefault="00EC1D89" w:rsidP="00EC1D89">
            <w:pPr>
              <w:spacing w:before="60" w:after="60"/>
              <w:rPr>
                <w:rFonts w:ascii="Arial" w:hAnsi="Arial" w:cs="Arial"/>
                <w:sz w:val="20"/>
                <w:szCs w:val="20"/>
              </w:rPr>
            </w:pPr>
            <w:r>
              <w:rPr>
                <w:rFonts w:ascii="Arial" w:hAnsi="Arial" w:cs="Arial"/>
                <w:sz w:val="20"/>
                <w:szCs w:val="20"/>
              </w:rPr>
              <w:t xml:space="preserve">     </w:t>
            </w:r>
          </w:p>
        </w:tc>
      </w:tr>
      <w:tr w:rsidR="00A500E9" w:rsidRPr="00234CD1" w:rsidTr="002D20ED">
        <w:trPr>
          <w:trHeight w:val="284"/>
          <w:jc w:val="center"/>
        </w:trPr>
        <w:tc>
          <w:tcPr>
            <w:tcW w:w="10201" w:type="dxa"/>
            <w:gridSpan w:val="5"/>
            <w:shd w:val="clear" w:color="auto" w:fill="8DB3E2" w:themeFill="text2" w:themeFillTint="66"/>
            <w:vAlign w:val="center"/>
          </w:tcPr>
          <w:p w:rsidR="00A500E9" w:rsidRPr="00234CD1" w:rsidRDefault="00A500E9" w:rsidP="006F135F">
            <w:pPr>
              <w:snapToGrid w:val="0"/>
              <w:rPr>
                <w:rFonts w:ascii="Arial" w:hAnsi="Arial" w:cs="Arial"/>
                <w:b/>
                <w:sz w:val="20"/>
                <w:szCs w:val="20"/>
              </w:rPr>
            </w:pPr>
            <w:r w:rsidRPr="00234CD1">
              <w:rPr>
                <w:rFonts w:ascii="Arial" w:hAnsi="Arial" w:cs="Arial"/>
                <w:b/>
                <w:sz w:val="20"/>
                <w:szCs w:val="20"/>
              </w:rPr>
              <w:t>Tiempo de desar</w:t>
            </w:r>
            <w:r>
              <w:rPr>
                <w:rFonts w:ascii="Arial" w:hAnsi="Arial" w:cs="Arial"/>
                <w:b/>
                <w:sz w:val="20"/>
                <w:szCs w:val="20"/>
              </w:rPr>
              <w:t>rollo y estado de</w:t>
            </w:r>
            <w:r w:rsidR="006F135F">
              <w:rPr>
                <w:rFonts w:ascii="Arial" w:hAnsi="Arial" w:cs="Arial"/>
                <w:b/>
                <w:sz w:val="20"/>
                <w:szCs w:val="20"/>
              </w:rPr>
              <w:t xml:space="preserve"> la experiencia</w:t>
            </w:r>
          </w:p>
        </w:tc>
      </w:tr>
      <w:tr w:rsidR="00A500E9" w:rsidRPr="00234CD1" w:rsidTr="00C31281">
        <w:trPr>
          <w:trHeight w:val="284"/>
          <w:jc w:val="center"/>
        </w:trPr>
        <w:tc>
          <w:tcPr>
            <w:tcW w:w="4933" w:type="dxa"/>
            <w:vAlign w:val="center"/>
          </w:tcPr>
          <w:p w:rsidR="00A500E9" w:rsidRPr="00A500E9" w:rsidRDefault="00A500E9" w:rsidP="00234CD1">
            <w:pPr>
              <w:snapToGrid w:val="0"/>
              <w:rPr>
                <w:rFonts w:ascii="Arial" w:hAnsi="Arial" w:cs="Arial"/>
                <w:b/>
                <w:sz w:val="20"/>
                <w:szCs w:val="20"/>
              </w:rPr>
            </w:pPr>
            <w:r w:rsidRPr="00A500E9">
              <w:rPr>
                <w:rFonts w:ascii="Arial" w:hAnsi="Arial" w:cs="Arial"/>
                <w:b/>
                <w:sz w:val="20"/>
                <w:szCs w:val="20"/>
              </w:rPr>
              <w:t xml:space="preserve">En desarrollo o finalizada: </w:t>
            </w:r>
            <w:r w:rsidR="0015572C" w:rsidRPr="0015572C">
              <w:rPr>
                <w:rFonts w:ascii="Arial" w:hAnsi="Arial" w:cs="Arial"/>
                <w:sz w:val="20"/>
                <w:szCs w:val="20"/>
              </w:rPr>
              <w:t>Finalizada.</w:t>
            </w:r>
          </w:p>
        </w:tc>
        <w:tc>
          <w:tcPr>
            <w:tcW w:w="2200" w:type="dxa"/>
            <w:gridSpan w:val="2"/>
            <w:shd w:val="clear" w:color="auto" w:fill="FFFFFF"/>
            <w:vAlign w:val="center"/>
          </w:tcPr>
          <w:p w:rsidR="00A500E9" w:rsidRPr="00234CD1" w:rsidRDefault="00A500E9" w:rsidP="00234CD1">
            <w:pPr>
              <w:snapToGrid w:val="0"/>
              <w:jc w:val="both"/>
              <w:rPr>
                <w:rFonts w:ascii="Arial" w:hAnsi="Arial" w:cs="Arial"/>
                <w:b/>
                <w:sz w:val="20"/>
                <w:szCs w:val="20"/>
              </w:rPr>
            </w:pPr>
            <w:r w:rsidRPr="00234CD1">
              <w:rPr>
                <w:rFonts w:ascii="Arial" w:hAnsi="Arial" w:cs="Arial"/>
                <w:b/>
                <w:sz w:val="20"/>
                <w:szCs w:val="20"/>
              </w:rPr>
              <w:t>Años:</w:t>
            </w:r>
            <w:r w:rsidR="0015572C" w:rsidRPr="0015572C">
              <w:rPr>
                <w:rFonts w:ascii="Arial" w:hAnsi="Arial" w:cs="Arial"/>
                <w:sz w:val="20"/>
                <w:szCs w:val="20"/>
              </w:rPr>
              <w:t>2006.</w:t>
            </w:r>
          </w:p>
        </w:tc>
        <w:tc>
          <w:tcPr>
            <w:tcW w:w="3068" w:type="dxa"/>
            <w:gridSpan w:val="2"/>
            <w:shd w:val="clear" w:color="auto" w:fill="FFFFFF"/>
            <w:vAlign w:val="center"/>
          </w:tcPr>
          <w:p w:rsidR="00A500E9" w:rsidRPr="00234CD1" w:rsidRDefault="00A500E9" w:rsidP="00234CD1">
            <w:pPr>
              <w:snapToGrid w:val="0"/>
              <w:rPr>
                <w:rFonts w:ascii="Arial" w:hAnsi="Arial" w:cs="Arial"/>
                <w:b/>
                <w:sz w:val="20"/>
                <w:szCs w:val="20"/>
              </w:rPr>
            </w:pPr>
            <w:r w:rsidRPr="00234CD1">
              <w:rPr>
                <w:rFonts w:ascii="Arial" w:hAnsi="Arial" w:cs="Arial"/>
                <w:b/>
                <w:sz w:val="20"/>
                <w:szCs w:val="20"/>
              </w:rPr>
              <w:t>Meses:</w:t>
            </w:r>
            <w:r>
              <w:rPr>
                <w:rFonts w:ascii="Arial" w:hAnsi="Arial" w:cs="Arial"/>
                <w:b/>
                <w:sz w:val="20"/>
                <w:szCs w:val="20"/>
              </w:rPr>
              <w:t xml:space="preserve"> </w:t>
            </w:r>
            <w:r w:rsidR="0015572C" w:rsidRPr="0015572C">
              <w:rPr>
                <w:rFonts w:ascii="Arial" w:hAnsi="Arial" w:cs="Arial"/>
                <w:sz w:val="20"/>
                <w:szCs w:val="20"/>
              </w:rPr>
              <w:t>2.</w:t>
            </w:r>
          </w:p>
        </w:tc>
      </w:tr>
      <w:tr w:rsidR="00A500E9" w:rsidRPr="00234CD1" w:rsidTr="003E0069">
        <w:trPr>
          <w:trHeight w:val="284"/>
          <w:jc w:val="center"/>
        </w:trPr>
        <w:tc>
          <w:tcPr>
            <w:tcW w:w="10201" w:type="dxa"/>
            <w:gridSpan w:val="5"/>
            <w:shd w:val="clear" w:color="auto" w:fill="D9D9D9"/>
            <w:vAlign w:val="center"/>
          </w:tcPr>
          <w:p w:rsidR="0015572C" w:rsidRDefault="00A500E9" w:rsidP="00D101DC">
            <w:pPr>
              <w:snapToGrid w:val="0"/>
              <w:jc w:val="both"/>
              <w:rPr>
                <w:rFonts w:ascii="Arial" w:hAnsi="Arial" w:cs="Arial"/>
                <w:b/>
                <w:sz w:val="20"/>
                <w:szCs w:val="20"/>
              </w:rPr>
            </w:pPr>
            <w:r w:rsidRPr="00234CD1">
              <w:rPr>
                <w:rFonts w:ascii="Arial" w:hAnsi="Arial" w:cs="Arial"/>
                <w:b/>
                <w:sz w:val="20"/>
                <w:szCs w:val="20"/>
              </w:rPr>
              <w:t>Población con la que</w:t>
            </w:r>
            <w:r>
              <w:rPr>
                <w:rFonts w:ascii="Arial" w:hAnsi="Arial" w:cs="Arial"/>
                <w:b/>
                <w:sz w:val="20"/>
                <w:szCs w:val="20"/>
              </w:rPr>
              <w:t xml:space="preserve"> se lleva a cabo </w:t>
            </w:r>
            <w:r w:rsidR="00D101DC">
              <w:rPr>
                <w:rFonts w:ascii="Arial" w:hAnsi="Arial" w:cs="Arial"/>
                <w:b/>
                <w:sz w:val="20"/>
                <w:szCs w:val="20"/>
              </w:rPr>
              <w:t xml:space="preserve">la experiencia </w:t>
            </w:r>
          </w:p>
          <w:p w:rsidR="0015572C" w:rsidRPr="0015572C" w:rsidRDefault="0015572C" w:rsidP="0015572C">
            <w:pPr>
              <w:pStyle w:val="Prrafodelista"/>
              <w:numPr>
                <w:ilvl w:val="0"/>
                <w:numId w:val="10"/>
              </w:numPr>
              <w:snapToGrid w:val="0"/>
              <w:jc w:val="both"/>
              <w:rPr>
                <w:rFonts w:ascii="Arial" w:hAnsi="Arial" w:cs="Arial"/>
                <w:b/>
                <w:sz w:val="20"/>
                <w:szCs w:val="20"/>
              </w:rPr>
            </w:pPr>
            <w:r>
              <w:rPr>
                <w:rFonts w:ascii="Arial" w:hAnsi="Arial" w:cs="Arial"/>
                <w:b/>
                <w:sz w:val="20"/>
                <w:szCs w:val="20"/>
              </w:rPr>
              <w:t>Docentes</w:t>
            </w:r>
            <w:r w:rsidRPr="0015572C">
              <w:rPr>
                <w:rFonts w:ascii="Arial" w:hAnsi="Arial" w:cs="Arial"/>
                <w:b/>
                <w:sz w:val="20"/>
                <w:szCs w:val="20"/>
              </w:rPr>
              <w:t>:</w:t>
            </w:r>
            <w:r>
              <w:rPr>
                <w:rFonts w:ascii="Arial" w:hAnsi="Arial" w:cs="Arial"/>
                <w:b/>
                <w:sz w:val="20"/>
                <w:szCs w:val="20"/>
              </w:rPr>
              <w:t xml:space="preserve"> </w:t>
            </w:r>
            <w:r>
              <w:rPr>
                <w:rFonts w:ascii="Arial" w:hAnsi="Arial" w:cs="Arial"/>
                <w:sz w:val="20"/>
                <w:szCs w:val="20"/>
              </w:rPr>
              <w:t>Profesores de Español, Artística y Artes Prácticas Madera.</w:t>
            </w:r>
          </w:p>
          <w:p w:rsidR="00A500E9" w:rsidRPr="0015572C" w:rsidRDefault="0015572C" w:rsidP="00D101DC">
            <w:pPr>
              <w:pStyle w:val="Prrafodelista"/>
              <w:numPr>
                <w:ilvl w:val="0"/>
                <w:numId w:val="10"/>
              </w:numPr>
              <w:snapToGrid w:val="0"/>
              <w:jc w:val="both"/>
              <w:rPr>
                <w:rFonts w:ascii="Arial" w:hAnsi="Arial" w:cs="Arial"/>
                <w:b/>
                <w:sz w:val="20"/>
                <w:szCs w:val="20"/>
              </w:rPr>
            </w:pPr>
            <w:r>
              <w:rPr>
                <w:rFonts w:ascii="Arial" w:hAnsi="Arial" w:cs="Arial"/>
                <w:b/>
                <w:sz w:val="20"/>
                <w:szCs w:val="20"/>
              </w:rPr>
              <w:t>Estudiantes</w:t>
            </w:r>
            <w:r w:rsidRPr="0015572C">
              <w:rPr>
                <w:rFonts w:ascii="Arial" w:hAnsi="Arial" w:cs="Arial"/>
                <w:b/>
                <w:sz w:val="20"/>
                <w:szCs w:val="20"/>
              </w:rPr>
              <w:t>:</w:t>
            </w:r>
            <w:r>
              <w:rPr>
                <w:rFonts w:ascii="Arial" w:hAnsi="Arial" w:cs="Arial"/>
                <w:b/>
                <w:sz w:val="20"/>
                <w:szCs w:val="20"/>
              </w:rPr>
              <w:t xml:space="preserve"> </w:t>
            </w:r>
            <w:r>
              <w:rPr>
                <w:rFonts w:ascii="Arial" w:hAnsi="Arial" w:cs="Arial"/>
                <w:sz w:val="20"/>
                <w:szCs w:val="20"/>
              </w:rPr>
              <w:t>Cinco actores y cinco pintores de VIII y IX.</w:t>
            </w:r>
          </w:p>
        </w:tc>
      </w:tr>
      <w:tr w:rsidR="0090511E" w:rsidRPr="00234CD1" w:rsidTr="00FA70F7">
        <w:trPr>
          <w:trHeight w:val="284"/>
          <w:jc w:val="center"/>
        </w:trPr>
        <w:tc>
          <w:tcPr>
            <w:tcW w:w="10201" w:type="dxa"/>
            <w:gridSpan w:val="5"/>
            <w:vAlign w:val="center"/>
          </w:tcPr>
          <w:p w:rsidR="002071C6" w:rsidRDefault="002071C6" w:rsidP="00234CD1">
            <w:pPr>
              <w:snapToGrid w:val="0"/>
              <w:rPr>
                <w:rFonts w:ascii="Arial" w:hAnsi="Arial" w:cs="Arial"/>
                <w:b/>
                <w:sz w:val="20"/>
                <w:szCs w:val="20"/>
              </w:rPr>
            </w:pPr>
          </w:p>
          <w:p w:rsidR="006F135F" w:rsidRDefault="006F135F" w:rsidP="00234CD1">
            <w:pPr>
              <w:snapToGrid w:val="0"/>
              <w:rPr>
                <w:rFonts w:ascii="Arial" w:hAnsi="Arial" w:cs="Arial"/>
                <w:b/>
                <w:sz w:val="20"/>
                <w:szCs w:val="20"/>
              </w:rPr>
            </w:pPr>
          </w:p>
          <w:p w:rsidR="006F135F" w:rsidRDefault="006F135F" w:rsidP="00234CD1">
            <w:pPr>
              <w:snapToGrid w:val="0"/>
              <w:rPr>
                <w:rFonts w:ascii="Arial" w:hAnsi="Arial" w:cs="Arial"/>
                <w:b/>
                <w:sz w:val="20"/>
                <w:szCs w:val="20"/>
              </w:rPr>
            </w:pPr>
          </w:p>
          <w:p w:rsidR="006F135F" w:rsidRPr="00234CD1" w:rsidRDefault="006F135F" w:rsidP="00234CD1">
            <w:pPr>
              <w:snapToGrid w:val="0"/>
              <w:rPr>
                <w:rFonts w:ascii="Arial" w:hAnsi="Arial" w:cs="Arial"/>
                <w:b/>
                <w:sz w:val="20"/>
                <w:szCs w:val="20"/>
              </w:rPr>
            </w:pPr>
          </w:p>
        </w:tc>
      </w:tr>
      <w:tr w:rsidR="00C96187" w:rsidRPr="00234CD1" w:rsidTr="003E0069">
        <w:trPr>
          <w:trHeight w:val="284"/>
          <w:jc w:val="center"/>
        </w:trPr>
        <w:tc>
          <w:tcPr>
            <w:tcW w:w="10201" w:type="dxa"/>
            <w:gridSpan w:val="5"/>
            <w:shd w:val="clear" w:color="auto" w:fill="D9D9D9"/>
            <w:vAlign w:val="center"/>
          </w:tcPr>
          <w:p w:rsidR="00C96187" w:rsidRPr="00FB116E" w:rsidRDefault="00F00487" w:rsidP="002D20ED">
            <w:pPr>
              <w:jc w:val="center"/>
              <w:rPr>
                <w:rFonts w:ascii="Arial" w:hAnsi="Arial" w:cs="Arial"/>
                <w:b/>
                <w:sz w:val="20"/>
                <w:szCs w:val="20"/>
              </w:rPr>
            </w:pPr>
            <w:r w:rsidRPr="00FB116E">
              <w:rPr>
                <w:rFonts w:ascii="Arial" w:hAnsi="Arial" w:cs="Arial"/>
                <w:b/>
                <w:sz w:val="20"/>
                <w:szCs w:val="20"/>
              </w:rPr>
              <w:t>Escriba</w:t>
            </w:r>
            <w:r w:rsidR="00C96187" w:rsidRPr="00FB116E">
              <w:rPr>
                <w:rFonts w:ascii="Arial" w:hAnsi="Arial" w:cs="Arial"/>
                <w:b/>
                <w:sz w:val="20"/>
                <w:szCs w:val="20"/>
              </w:rPr>
              <w:t xml:space="preserve"> los orígenes y situa</w:t>
            </w:r>
            <w:r w:rsidR="00C65B59">
              <w:rPr>
                <w:rFonts w:ascii="Arial" w:hAnsi="Arial" w:cs="Arial"/>
                <w:b/>
                <w:sz w:val="20"/>
                <w:szCs w:val="20"/>
              </w:rPr>
              <w:t>ción institucional que lo motivó</w:t>
            </w:r>
            <w:r w:rsidR="00C96187" w:rsidRPr="00FB116E">
              <w:rPr>
                <w:rFonts w:ascii="Arial" w:hAnsi="Arial" w:cs="Arial"/>
                <w:b/>
                <w:sz w:val="20"/>
                <w:szCs w:val="20"/>
              </w:rPr>
              <w:t xml:space="preserve"> a crear e implementar dich</w:t>
            </w:r>
            <w:r w:rsidR="006F135F">
              <w:rPr>
                <w:rFonts w:ascii="Arial" w:hAnsi="Arial" w:cs="Arial"/>
                <w:b/>
                <w:sz w:val="20"/>
                <w:szCs w:val="20"/>
              </w:rPr>
              <w:t>a experiencia</w:t>
            </w:r>
          </w:p>
        </w:tc>
      </w:tr>
      <w:tr w:rsidR="0090511E" w:rsidRPr="00234CD1" w:rsidTr="00FA70F7">
        <w:trPr>
          <w:trHeight w:val="284"/>
          <w:jc w:val="center"/>
        </w:trPr>
        <w:tc>
          <w:tcPr>
            <w:tcW w:w="10201" w:type="dxa"/>
            <w:gridSpan w:val="5"/>
            <w:vAlign w:val="center"/>
          </w:tcPr>
          <w:p w:rsidR="00870888" w:rsidRDefault="00870888" w:rsidP="00C96187">
            <w:pPr>
              <w:jc w:val="both"/>
              <w:rPr>
                <w:rFonts w:ascii="Arial" w:hAnsi="Arial" w:cs="Arial"/>
                <w:sz w:val="20"/>
                <w:szCs w:val="20"/>
              </w:rPr>
            </w:pPr>
          </w:p>
          <w:p w:rsidR="009B191D" w:rsidRDefault="0015572C" w:rsidP="009B191D">
            <w:pPr>
              <w:jc w:val="both"/>
              <w:rPr>
                <w:rFonts w:ascii="Arial" w:hAnsi="Arial" w:cs="Arial"/>
                <w:sz w:val="20"/>
                <w:szCs w:val="20"/>
              </w:rPr>
            </w:pPr>
            <w:r>
              <w:rPr>
                <w:rFonts w:ascii="Arial" w:hAnsi="Arial" w:cs="Arial"/>
                <w:sz w:val="20"/>
                <w:szCs w:val="20"/>
              </w:rPr>
              <w:t xml:space="preserve">     Para el C.E.B.G. Clímaco Delgado, el Concurso de Dramatización Virgen de Guadalupe es su principal carta de presentación a nivel region</w:t>
            </w:r>
            <w:r w:rsidR="009B191D">
              <w:rPr>
                <w:rFonts w:ascii="Arial" w:hAnsi="Arial" w:cs="Arial"/>
                <w:sz w:val="20"/>
                <w:szCs w:val="20"/>
              </w:rPr>
              <w:t>al y provincial; ya que es el evento académico</w:t>
            </w:r>
            <w:r>
              <w:rPr>
                <w:rFonts w:ascii="Arial" w:hAnsi="Arial" w:cs="Arial"/>
                <w:sz w:val="20"/>
                <w:szCs w:val="20"/>
              </w:rPr>
              <w:t xml:space="preserve"> que le ha </w:t>
            </w:r>
            <w:r w:rsidR="009B191D">
              <w:rPr>
                <w:rFonts w:ascii="Arial" w:hAnsi="Arial" w:cs="Arial"/>
                <w:sz w:val="20"/>
                <w:szCs w:val="20"/>
              </w:rPr>
              <w:t xml:space="preserve">permitido mostrar, </w:t>
            </w:r>
            <w:r w:rsidR="009B191D">
              <w:rPr>
                <w:rFonts w:ascii="Arial" w:hAnsi="Arial" w:cs="Arial"/>
                <w:sz w:val="20"/>
                <w:szCs w:val="20"/>
              </w:rPr>
              <w:t xml:space="preserve">fuera </w:t>
            </w:r>
            <w:r w:rsidR="009B191D">
              <w:rPr>
                <w:rFonts w:ascii="Arial" w:hAnsi="Arial" w:cs="Arial"/>
                <w:sz w:val="20"/>
                <w:szCs w:val="20"/>
              </w:rPr>
              <w:lastRenderedPageBreak/>
              <w:t>de C</w:t>
            </w:r>
            <w:r w:rsidR="009B191D" w:rsidRPr="009B191D">
              <w:rPr>
                <w:rFonts w:ascii="Arial" w:hAnsi="Arial" w:cs="Arial"/>
                <w:sz w:val="20"/>
                <w:szCs w:val="20"/>
              </w:rPr>
              <w:t>añita</w:t>
            </w:r>
            <w:r w:rsidR="009B191D">
              <w:rPr>
                <w:rFonts w:ascii="Arial" w:hAnsi="Arial" w:cs="Arial"/>
                <w:sz w:val="20"/>
                <w:szCs w:val="20"/>
              </w:rPr>
              <w:t xml:space="preserve">, el talento de sus estudiantes y la dedicación de sus docentes. </w:t>
            </w:r>
          </w:p>
          <w:p w:rsidR="006F135F" w:rsidRDefault="009B191D" w:rsidP="009B191D">
            <w:pPr>
              <w:jc w:val="both"/>
              <w:rPr>
                <w:rFonts w:ascii="Arial" w:hAnsi="Arial" w:cs="Arial"/>
                <w:sz w:val="20"/>
                <w:szCs w:val="20"/>
              </w:rPr>
            </w:pPr>
            <w:r>
              <w:rPr>
                <w:rFonts w:ascii="Arial" w:hAnsi="Arial" w:cs="Arial"/>
                <w:sz w:val="20"/>
                <w:szCs w:val="20"/>
              </w:rPr>
              <w:t xml:space="preserve">     Cuando llegué a trabajar en esa escuela, la primera misión que me encomendaron directivos, docentes </w:t>
            </w:r>
            <w:r>
              <w:rPr>
                <w:rFonts w:ascii="Arial" w:hAnsi="Arial" w:cs="Arial"/>
                <w:sz w:val="20"/>
                <w:szCs w:val="20"/>
              </w:rPr>
              <w:t>y</w:t>
            </w:r>
            <w:r>
              <w:rPr>
                <w:rFonts w:ascii="Arial" w:hAnsi="Arial" w:cs="Arial"/>
                <w:sz w:val="20"/>
                <w:szCs w:val="20"/>
              </w:rPr>
              <w:t xml:space="preserve"> estudiantes fue la organización de este concurso. Me pusieron al tanto de la importancia que tenía para ellos y me hablaron de una </w:t>
            </w:r>
            <w:r>
              <w:rPr>
                <w:rFonts w:ascii="Arial" w:hAnsi="Arial" w:cs="Arial"/>
                <w:sz w:val="20"/>
                <w:szCs w:val="20"/>
              </w:rPr>
              <w:t>trayectoria de triunfos</w:t>
            </w:r>
            <w:r>
              <w:rPr>
                <w:rFonts w:ascii="Arial" w:hAnsi="Arial" w:cs="Arial"/>
                <w:sz w:val="20"/>
                <w:szCs w:val="20"/>
              </w:rPr>
              <w:t xml:space="preserve"> que los llenaba de orgullo.</w:t>
            </w:r>
          </w:p>
          <w:p w:rsidR="009B191D" w:rsidRPr="00234CD1" w:rsidRDefault="009B191D" w:rsidP="009B191D">
            <w:pPr>
              <w:jc w:val="both"/>
              <w:rPr>
                <w:rFonts w:ascii="Arial" w:hAnsi="Arial" w:cs="Arial"/>
                <w:sz w:val="20"/>
                <w:szCs w:val="20"/>
              </w:rPr>
            </w:pPr>
            <w:r>
              <w:rPr>
                <w:rFonts w:ascii="Arial" w:hAnsi="Arial" w:cs="Arial"/>
                <w:sz w:val="20"/>
                <w:szCs w:val="20"/>
              </w:rPr>
              <w:t xml:space="preserve">     Sin experiencia previa en teatro, acepté el reto y me esforcé por preparar a mis estudiantes lo mejor posible. Todos dimos lo mejor de nosotros y obtuvimos los mejores resultados.</w:t>
            </w:r>
          </w:p>
        </w:tc>
      </w:tr>
      <w:tr w:rsidR="00FB116E" w:rsidRPr="00234CD1" w:rsidTr="003E0069">
        <w:trPr>
          <w:trHeight w:val="284"/>
          <w:jc w:val="center"/>
        </w:trPr>
        <w:tc>
          <w:tcPr>
            <w:tcW w:w="10201" w:type="dxa"/>
            <w:gridSpan w:val="5"/>
            <w:shd w:val="clear" w:color="auto" w:fill="D9D9D9"/>
            <w:vAlign w:val="center"/>
          </w:tcPr>
          <w:p w:rsidR="00FB116E" w:rsidRPr="00234CD1" w:rsidRDefault="00F00487" w:rsidP="002D20ED">
            <w:pPr>
              <w:jc w:val="center"/>
              <w:rPr>
                <w:rFonts w:ascii="Arial" w:hAnsi="Arial" w:cs="Arial"/>
                <w:b/>
                <w:sz w:val="20"/>
                <w:szCs w:val="20"/>
              </w:rPr>
            </w:pPr>
            <w:r w:rsidRPr="00F00487">
              <w:rPr>
                <w:rFonts w:ascii="Arial" w:hAnsi="Arial" w:cs="Arial"/>
                <w:b/>
                <w:sz w:val="20"/>
                <w:szCs w:val="20"/>
              </w:rPr>
              <w:lastRenderedPageBreak/>
              <w:t>Describa cómo se</w:t>
            </w:r>
            <w:r w:rsidR="006F135F">
              <w:rPr>
                <w:rFonts w:ascii="Arial" w:hAnsi="Arial" w:cs="Arial"/>
                <w:b/>
                <w:sz w:val="20"/>
                <w:szCs w:val="20"/>
              </w:rPr>
              <w:t xml:space="preserve"> realizó</w:t>
            </w:r>
            <w:r>
              <w:rPr>
                <w:rFonts w:ascii="Arial" w:hAnsi="Arial" w:cs="Arial"/>
                <w:b/>
                <w:sz w:val="20"/>
                <w:szCs w:val="20"/>
              </w:rPr>
              <w:t xml:space="preserve"> </w:t>
            </w:r>
            <w:r w:rsidRPr="00F00487">
              <w:rPr>
                <w:rFonts w:ascii="Arial" w:hAnsi="Arial" w:cs="Arial"/>
                <w:b/>
                <w:sz w:val="20"/>
                <w:szCs w:val="20"/>
              </w:rPr>
              <w:t>la implementación de</w:t>
            </w:r>
            <w:r w:rsidR="006F135F">
              <w:rPr>
                <w:rFonts w:ascii="Arial" w:hAnsi="Arial" w:cs="Arial"/>
                <w:b/>
                <w:sz w:val="20"/>
                <w:szCs w:val="20"/>
              </w:rPr>
              <w:t xml:space="preserve"> la experiencia </w:t>
            </w:r>
            <w:r w:rsidRPr="00F00487">
              <w:rPr>
                <w:rFonts w:ascii="Arial" w:hAnsi="Arial" w:cs="Arial"/>
                <w:b/>
                <w:sz w:val="20"/>
                <w:szCs w:val="20"/>
              </w:rPr>
              <w:t>y las actividades desarrolladas</w:t>
            </w:r>
            <w:r w:rsidR="0092285F">
              <w:rPr>
                <w:rFonts w:ascii="Arial" w:hAnsi="Arial" w:cs="Arial"/>
                <w:b/>
                <w:sz w:val="20"/>
                <w:szCs w:val="20"/>
              </w:rPr>
              <w:t>.</w:t>
            </w:r>
          </w:p>
        </w:tc>
      </w:tr>
      <w:tr w:rsidR="0090511E" w:rsidRPr="00234CD1" w:rsidTr="00FA70F7">
        <w:trPr>
          <w:gridAfter w:val="1"/>
          <w:wAfter w:w="10" w:type="dxa"/>
          <w:trHeight w:val="284"/>
          <w:jc w:val="center"/>
        </w:trPr>
        <w:tc>
          <w:tcPr>
            <w:tcW w:w="10191" w:type="dxa"/>
            <w:gridSpan w:val="4"/>
            <w:vAlign w:val="center"/>
          </w:tcPr>
          <w:p w:rsidR="00527A81" w:rsidRDefault="0090511E" w:rsidP="00C65B59">
            <w:pPr>
              <w:snapToGrid w:val="0"/>
              <w:jc w:val="both"/>
              <w:rPr>
                <w:rFonts w:ascii="Arial" w:hAnsi="Arial" w:cs="Arial"/>
                <w:b/>
                <w:sz w:val="20"/>
                <w:szCs w:val="20"/>
              </w:rPr>
            </w:pPr>
            <w:r w:rsidRPr="00234CD1">
              <w:rPr>
                <w:rFonts w:ascii="Arial" w:hAnsi="Arial" w:cs="Arial"/>
                <w:b/>
                <w:sz w:val="20"/>
                <w:szCs w:val="20"/>
              </w:rPr>
              <w:t xml:space="preserve"> </w:t>
            </w:r>
          </w:p>
          <w:p w:rsidR="006F135F" w:rsidRDefault="00C65B59" w:rsidP="00C65B59">
            <w:pPr>
              <w:snapToGrid w:val="0"/>
              <w:jc w:val="both"/>
              <w:rPr>
                <w:rFonts w:ascii="Arial" w:hAnsi="Arial" w:cs="Arial"/>
                <w:sz w:val="20"/>
                <w:szCs w:val="20"/>
              </w:rPr>
            </w:pPr>
            <w:r>
              <w:rPr>
                <w:rFonts w:ascii="Arial" w:hAnsi="Arial" w:cs="Arial"/>
                <w:b/>
                <w:sz w:val="20"/>
                <w:szCs w:val="20"/>
              </w:rPr>
              <w:t xml:space="preserve">     </w:t>
            </w:r>
            <w:r w:rsidRPr="00C65B59">
              <w:rPr>
                <w:rFonts w:ascii="Arial" w:hAnsi="Arial" w:cs="Arial"/>
                <w:sz w:val="20"/>
                <w:szCs w:val="20"/>
              </w:rPr>
              <w:t>Para</w:t>
            </w:r>
            <w:r>
              <w:rPr>
                <w:rFonts w:ascii="Arial" w:hAnsi="Arial" w:cs="Arial"/>
                <w:sz w:val="20"/>
                <w:szCs w:val="20"/>
              </w:rPr>
              <w:t xml:space="preserve"> implementar esta experiencia reuní un pequeño equipo de trabajo integrado por docentes y alumnos. Todos éramos conscientes de  la responsabilidad que asumíamos y nos comprometimos a trabajar para sacar un buen producto que representara a nuestra escuela.</w:t>
            </w:r>
          </w:p>
          <w:p w:rsidR="00C65B59" w:rsidRDefault="00C65B59" w:rsidP="00C65B59">
            <w:pPr>
              <w:snapToGrid w:val="0"/>
              <w:jc w:val="both"/>
              <w:rPr>
                <w:rFonts w:ascii="Arial" w:hAnsi="Arial" w:cs="Arial"/>
                <w:sz w:val="20"/>
                <w:szCs w:val="20"/>
              </w:rPr>
            </w:pPr>
            <w:r>
              <w:rPr>
                <w:rFonts w:ascii="Arial" w:hAnsi="Arial" w:cs="Arial"/>
                <w:sz w:val="20"/>
                <w:szCs w:val="20"/>
              </w:rPr>
              <w:t xml:space="preserve">     Recibimos </w:t>
            </w:r>
            <w:r>
              <w:rPr>
                <w:rFonts w:ascii="Arial" w:hAnsi="Arial" w:cs="Arial"/>
                <w:sz w:val="20"/>
                <w:szCs w:val="20"/>
              </w:rPr>
              <w:t>de la dirección</w:t>
            </w:r>
            <w:r>
              <w:rPr>
                <w:rFonts w:ascii="Arial" w:hAnsi="Arial" w:cs="Arial"/>
                <w:sz w:val="20"/>
                <w:szCs w:val="20"/>
              </w:rPr>
              <w:t xml:space="preserve"> todo el apoyo que necesitábamos; ya que aportó el dinero para los gastos de escenografía, vestuario, transporte y alimentación.</w:t>
            </w:r>
          </w:p>
          <w:p w:rsidR="00C65B59" w:rsidRDefault="00C65B59" w:rsidP="00C65B59">
            <w:pPr>
              <w:snapToGrid w:val="0"/>
              <w:jc w:val="both"/>
              <w:rPr>
                <w:rFonts w:ascii="Arial" w:hAnsi="Arial" w:cs="Arial"/>
                <w:sz w:val="20"/>
                <w:szCs w:val="20"/>
              </w:rPr>
            </w:pPr>
            <w:r>
              <w:rPr>
                <w:rFonts w:ascii="Arial" w:hAnsi="Arial" w:cs="Arial"/>
                <w:sz w:val="20"/>
                <w:szCs w:val="20"/>
              </w:rPr>
              <w:t xml:space="preserve">     </w:t>
            </w:r>
            <w:r w:rsidRPr="00C65B59">
              <w:rPr>
                <w:rFonts w:ascii="Arial" w:hAnsi="Arial" w:cs="Arial"/>
                <w:sz w:val="20"/>
                <w:szCs w:val="20"/>
              </w:rPr>
              <w:t>L</w:t>
            </w:r>
            <w:r>
              <w:rPr>
                <w:rFonts w:ascii="Arial" w:hAnsi="Arial" w:cs="Arial"/>
                <w:sz w:val="20"/>
                <w:szCs w:val="20"/>
              </w:rPr>
              <w:t>os padres de familia dieron permiso a sus hijos para que permanecieran en la escuela después de clases para realizar las prácticas de actuación.</w:t>
            </w:r>
          </w:p>
          <w:p w:rsidR="00C65B59" w:rsidRPr="00C65B59" w:rsidRDefault="00C65B59" w:rsidP="00C65B59">
            <w:pPr>
              <w:snapToGrid w:val="0"/>
              <w:jc w:val="both"/>
              <w:rPr>
                <w:rFonts w:ascii="Arial" w:hAnsi="Arial" w:cs="Arial"/>
                <w:sz w:val="20"/>
                <w:szCs w:val="20"/>
              </w:rPr>
            </w:pPr>
            <w:r>
              <w:rPr>
                <w:rFonts w:ascii="Arial" w:hAnsi="Arial" w:cs="Arial"/>
                <w:sz w:val="20"/>
                <w:szCs w:val="20"/>
              </w:rPr>
              <w:t xml:space="preserve">     EL resto de los docentes y estudiantes nos apoyaron en la realización de las últimas prácticas, en las que actuaron como público, y nos brindaron algunas recomendaciones finales. </w:t>
            </w:r>
          </w:p>
        </w:tc>
      </w:tr>
      <w:tr w:rsidR="0090511E" w:rsidRPr="00234CD1" w:rsidTr="003E0069">
        <w:trPr>
          <w:trHeight w:val="284"/>
          <w:jc w:val="center"/>
        </w:trPr>
        <w:tc>
          <w:tcPr>
            <w:tcW w:w="10201" w:type="dxa"/>
            <w:gridSpan w:val="5"/>
            <w:shd w:val="clear" w:color="auto" w:fill="D9D9D9"/>
            <w:vAlign w:val="center"/>
          </w:tcPr>
          <w:p w:rsidR="00271A3F" w:rsidRPr="00271A3F" w:rsidRDefault="00C65B59" w:rsidP="002D20ED">
            <w:pPr>
              <w:jc w:val="center"/>
              <w:rPr>
                <w:rFonts w:ascii="Arial" w:hAnsi="Arial" w:cs="Arial"/>
                <w:b/>
                <w:sz w:val="20"/>
                <w:szCs w:val="20"/>
              </w:rPr>
            </w:pPr>
            <w:r>
              <w:rPr>
                <w:rFonts w:ascii="Arial" w:hAnsi="Arial" w:cs="Arial"/>
                <w:b/>
                <w:sz w:val="20"/>
                <w:szCs w:val="20"/>
              </w:rPr>
              <w:t>¿Cómo mejoró</w:t>
            </w:r>
            <w:r w:rsidR="003E5139">
              <w:rPr>
                <w:rFonts w:ascii="Arial" w:hAnsi="Arial" w:cs="Arial"/>
                <w:b/>
                <w:sz w:val="20"/>
                <w:szCs w:val="20"/>
              </w:rPr>
              <w:t xml:space="preserve"> su ambiente de aprendizaje con la implementación de</w:t>
            </w:r>
            <w:r w:rsidR="006F135F">
              <w:rPr>
                <w:rFonts w:ascii="Arial" w:hAnsi="Arial" w:cs="Arial"/>
                <w:b/>
                <w:sz w:val="20"/>
                <w:szCs w:val="20"/>
              </w:rPr>
              <w:t xml:space="preserve"> la experiencia</w:t>
            </w:r>
            <w:r w:rsidR="003E5139">
              <w:rPr>
                <w:rFonts w:ascii="Arial" w:hAnsi="Arial" w:cs="Arial"/>
                <w:b/>
                <w:sz w:val="20"/>
                <w:szCs w:val="20"/>
              </w:rPr>
              <w:t>?</w:t>
            </w:r>
          </w:p>
        </w:tc>
      </w:tr>
      <w:tr w:rsidR="0090511E" w:rsidRPr="00234CD1" w:rsidTr="00FA70F7">
        <w:trPr>
          <w:gridAfter w:val="1"/>
          <w:wAfter w:w="10" w:type="dxa"/>
          <w:trHeight w:val="284"/>
          <w:jc w:val="center"/>
        </w:trPr>
        <w:tc>
          <w:tcPr>
            <w:tcW w:w="10191" w:type="dxa"/>
            <w:gridSpan w:val="4"/>
            <w:vAlign w:val="center"/>
          </w:tcPr>
          <w:p w:rsidR="00C1212B" w:rsidRDefault="00C1212B" w:rsidP="00234CD1">
            <w:pPr>
              <w:snapToGrid w:val="0"/>
              <w:rPr>
                <w:rFonts w:ascii="Arial" w:hAnsi="Arial" w:cs="Arial"/>
                <w:b/>
                <w:sz w:val="20"/>
                <w:szCs w:val="20"/>
              </w:rPr>
            </w:pPr>
          </w:p>
          <w:p w:rsidR="006F135F" w:rsidRDefault="00C65B59" w:rsidP="00C65B59">
            <w:pPr>
              <w:snapToGrid w:val="0"/>
              <w:jc w:val="both"/>
              <w:rPr>
                <w:rFonts w:ascii="Arial" w:hAnsi="Arial" w:cs="Arial"/>
                <w:sz w:val="20"/>
                <w:szCs w:val="20"/>
              </w:rPr>
            </w:pPr>
            <w:r>
              <w:rPr>
                <w:rFonts w:ascii="Arial" w:hAnsi="Arial" w:cs="Arial"/>
                <w:b/>
                <w:sz w:val="20"/>
                <w:szCs w:val="20"/>
              </w:rPr>
              <w:t xml:space="preserve">     </w:t>
            </w:r>
            <w:r w:rsidRPr="00C65B59">
              <w:rPr>
                <w:rFonts w:ascii="Arial" w:hAnsi="Arial" w:cs="Arial"/>
                <w:sz w:val="20"/>
                <w:szCs w:val="20"/>
              </w:rPr>
              <w:t>Esta experiencia educativa</w:t>
            </w:r>
            <w:r>
              <w:rPr>
                <w:rFonts w:ascii="Arial" w:hAnsi="Arial" w:cs="Arial"/>
                <w:sz w:val="20"/>
                <w:szCs w:val="20"/>
              </w:rPr>
              <w:t xml:space="preserve"> nos permitió integrar a docentes, estudiantes y administrativos como equipo. No se vio este concurso como una actividad del Departamento de Español, sino como un proyecto de escuela en el que todos nos involucramos y celebramos el triunfo de nuestra institución educativa.</w:t>
            </w:r>
          </w:p>
          <w:p w:rsidR="00C65B59" w:rsidRDefault="00C65B59" w:rsidP="00C65B59">
            <w:pPr>
              <w:snapToGrid w:val="0"/>
              <w:jc w:val="both"/>
              <w:rPr>
                <w:rFonts w:ascii="Arial" w:hAnsi="Arial" w:cs="Arial"/>
                <w:sz w:val="20"/>
                <w:szCs w:val="20"/>
              </w:rPr>
            </w:pPr>
            <w:r>
              <w:rPr>
                <w:rFonts w:ascii="Arial" w:hAnsi="Arial" w:cs="Arial"/>
                <w:sz w:val="20"/>
                <w:szCs w:val="20"/>
              </w:rPr>
              <w:t xml:space="preserve">     Los estudiantes que participaron como actores y los que ayudaron a confeccionar la escenografía obtuvieron un crecimiento personal y el reconocimiento de sus compañeros y profesores. Nuestros estudiantes, procedentes de hogares muy humildes, se sentían felices tan solo por la oportunidad que tuvieron para participar. Sabían que si ganábamos la fase regional podrían viajar a la ciudad y los llevaríamos a comer a algún restaurante. Esto, que para cualquiera sería insignificante, para ellos era la oportunidad de pasear y comer algo rico en un bonito lugar, algo que habitualmente estaba fuera de su alcance por las limitaciones económicas con las que vivían en su pueblo.</w:t>
            </w:r>
          </w:p>
          <w:p w:rsidR="00C65B59" w:rsidRPr="00C65B59" w:rsidRDefault="00C65B59" w:rsidP="00C65B59">
            <w:pPr>
              <w:snapToGrid w:val="0"/>
              <w:jc w:val="both"/>
              <w:rPr>
                <w:rFonts w:ascii="Arial" w:hAnsi="Arial" w:cs="Arial"/>
                <w:sz w:val="20"/>
                <w:szCs w:val="20"/>
              </w:rPr>
            </w:pPr>
            <w:r>
              <w:rPr>
                <w:rFonts w:ascii="Arial" w:hAnsi="Arial" w:cs="Arial"/>
                <w:sz w:val="20"/>
                <w:szCs w:val="20"/>
              </w:rPr>
              <w:t xml:space="preserve">     Fue un hermoso regalo de la Virgen de Guadalupe para el C.E.B.G. Clímaco Delgado.</w:t>
            </w:r>
            <w:bookmarkStart w:id="0" w:name="_GoBack"/>
            <w:bookmarkEnd w:id="0"/>
          </w:p>
        </w:tc>
      </w:tr>
      <w:tr w:rsidR="00957BCF" w:rsidRPr="00234CD1" w:rsidTr="003E0069">
        <w:trPr>
          <w:gridAfter w:val="1"/>
          <w:wAfter w:w="10" w:type="dxa"/>
          <w:trHeight w:val="284"/>
          <w:jc w:val="center"/>
        </w:trPr>
        <w:tc>
          <w:tcPr>
            <w:tcW w:w="10191" w:type="dxa"/>
            <w:gridSpan w:val="4"/>
            <w:shd w:val="clear" w:color="auto" w:fill="D9D9D9"/>
            <w:vAlign w:val="center"/>
          </w:tcPr>
          <w:p w:rsidR="00957BCF" w:rsidRPr="00234CD1" w:rsidRDefault="003E4BEA" w:rsidP="002D20ED">
            <w:pPr>
              <w:pStyle w:val="Prrafodelista"/>
              <w:spacing w:line="276" w:lineRule="auto"/>
              <w:ind w:left="0"/>
              <w:jc w:val="center"/>
              <w:rPr>
                <w:rFonts w:ascii="Arial" w:hAnsi="Arial" w:cs="Arial"/>
                <w:b/>
                <w:sz w:val="20"/>
                <w:szCs w:val="20"/>
              </w:rPr>
            </w:pPr>
            <w:r w:rsidRPr="003E4BEA">
              <w:rPr>
                <w:rFonts w:ascii="Arial" w:hAnsi="Arial" w:cs="Arial"/>
                <w:b/>
                <w:sz w:val="20"/>
                <w:szCs w:val="20"/>
              </w:rPr>
              <w:t>Escriba las estrategias pedagóg</w:t>
            </w:r>
            <w:r w:rsidR="006F135F">
              <w:rPr>
                <w:rFonts w:ascii="Arial" w:hAnsi="Arial" w:cs="Arial"/>
                <w:b/>
                <w:sz w:val="20"/>
                <w:szCs w:val="20"/>
              </w:rPr>
              <w:t>icas y didácticas que implementó</w:t>
            </w:r>
          </w:p>
        </w:tc>
      </w:tr>
      <w:tr w:rsidR="003E4BEA" w:rsidRPr="00234CD1" w:rsidTr="00FA70F7">
        <w:trPr>
          <w:gridAfter w:val="1"/>
          <w:wAfter w:w="10" w:type="dxa"/>
          <w:trHeight w:val="284"/>
          <w:jc w:val="center"/>
        </w:trPr>
        <w:tc>
          <w:tcPr>
            <w:tcW w:w="10191" w:type="dxa"/>
            <w:gridSpan w:val="4"/>
            <w:vAlign w:val="center"/>
          </w:tcPr>
          <w:p w:rsidR="006F135F" w:rsidRPr="003E4BEA" w:rsidRDefault="006F135F" w:rsidP="003E4BEA">
            <w:pPr>
              <w:pStyle w:val="Prrafodelista"/>
              <w:spacing w:line="276" w:lineRule="auto"/>
              <w:ind w:left="0"/>
              <w:jc w:val="both"/>
              <w:rPr>
                <w:rFonts w:ascii="Arial" w:hAnsi="Arial" w:cs="Arial"/>
                <w:b/>
                <w:sz w:val="20"/>
                <w:szCs w:val="20"/>
              </w:rPr>
            </w:pPr>
          </w:p>
        </w:tc>
      </w:tr>
      <w:tr w:rsidR="003E4BEA" w:rsidRPr="00234CD1" w:rsidTr="003E0069">
        <w:trPr>
          <w:gridAfter w:val="1"/>
          <w:wAfter w:w="10" w:type="dxa"/>
          <w:trHeight w:val="284"/>
          <w:jc w:val="center"/>
        </w:trPr>
        <w:tc>
          <w:tcPr>
            <w:tcW w:w="10191" w:type="dxa"/>
            <w:gridSpan w:val="4"/>
            <w:shd w:val="clear" w:color="auto" w:fill="D9D9D9"/>
            <w:vAlign w:val="center"/>
          </w:tcPr>
          <w:p w:rsidR="003E4BEA" w:rsidRPr="003E4BEA" w:rsidRDefault="006F135F" w:rsidP="002D20ED">
            <w:pPr>
              <w:pStyle w:val="Prrafodelista"/>
              <w:spacing w:line="276" w:lineRule="auto"/>
              <w:ind w:left="0"/>
              <w:jc w:val="center"/>
              <w:rPr>
                <w:rFonts w:ascii="Arial" w:hAnsi="Arial" w:cs="Arial"/>
                <w:b/>
                <w:sz w:val="20"/>
                <w:szCs w:val="20"/>
              </w:rPr>
            </w:pPr>
            <w:r>
              <w:rPr>
                <w:rFonts w:ascii="Arial" w:hAnsi="Arial" w:cs="Arial"/>
                <w:b/>
                <w:sz w:val="20"/>
                <w:szCs w:val="20"/>
              </w:rPr>
              <w:t>Describa có</w:t>
            </w:r>
            <w:r w:rsidR="003E4BEA" w:rsidRPr="003E4BEA">
              <w:rPr>
                <w:rFonts w:ascii="Arial" w:hAnsi="Arial" w:cs="Arial"/>
                <w:b/>
                <w:sz w:val="20"/>
                <w:szCs w:val="20"/>
              </w:rPr>
              <w:t>mo fue el proceso de planificación del trabajo</w:t>
            </w:r>
          </w:p>
        </w:tc>
      </w:tr>
      <w:tr w:rsidR="003E4BEA" w:rsidRPr="00234CD1" w:rsidTr="00FA70F7">
        <w:trPr>
          <w:gridAfter w:val="1"/>
          <w:wAfter w:w="10" w:type="dxa"/>
          <w:trHeight w:val="284"/>
          <w:jc w:val="center"/>
        </w:trPr>
        <w:tc>
          <w:tcPr>
            <w:tcW w:w="10191" w:type="dxa"/>
            <w:gridSpan w:val="4"/>
            <w:vAlign w:val="center"/>
          </w:tcPr>
          <w:p w:rsidR="003E4BEA" w:rsidRDefault="003E4BEA" w:rsidP="003E4BEA">
            <w:pPr>
              <w:pStyle w:val="Prrafodelista"/>
              <w:spacing w:line="276" w:lineRule="auto"/>
              <w:ind w:left="0"/>
              <w:jc w:val="both"/>
              <w:rPr>
                <w:rFonts w:ascii="Arial" w:hAnsi="Arial" w:cs="Arial"/>
              </w:rPr>
            </w:pPr>
          </w:p>
        </w:tc>
      </w:tr>
      <w:tr w:rsidR="003E4BEA" w:rsidRPr="00234CD1" w:rsidTr="003E0069">
        <w:trPr>
          <w:gridAfter w:val="1"/>
          <w:wAfter w:w="10" w:type="dxa"/>
          <w:trHeight w:val="284"/>
          <w:jc w:val="center"/>
        </w:trPr>
        <w:tc>
          <w:tcPr>
            <w:tcW w:w="10191" w:type="dxa"/>
            <w:gridSpan w:val="4"/>
            <w:shd w:val="clear" w:color="auto" w:fill="D9D9D9"/>
            <w:vAlign w:val="center"/>
          </w:tcPr>
          <w:p w:rsidR="003E4BEA" w:rsidRPr="00051FD8" w:rsidRDefault="003E4BEA" w:rsidP="002D20ED">
            <w:pPr>
              <w:pStyle w:val="Prrafodelista"/>
              <w:spacing w:line="276" w:lineRule="auto"/>
              <w:ind w:left="0"/>
              <w:jc w:val="center"/>
              <w:rPr>
                <w:rFonts w:ascii="Arial" w:hAnsi="Arial" w:cs="Arial"/>
                <w:b/>
                <w:sz w:val="20"/>
                <w:szCs w:val="20"/>
              </w:rPr>
            </w:pPr>
            <w:r w:rsidRPr="00051FD8">
              <w:rPr>
                <w:rFonts w:ascii="Arial" w:hAnsi="Arial" w:cs="Arial"/>
                <w:b/>
                <w:sz w:val="20"/>
                <w:szCs w:val="20"/>
              </w:rPr>
              <w:t>Ejecución de trabajo en el aula: orientación al aprendizaje y el trabajo colaborativo</w:t>
            </w:r>
            <w:r w:rsidR="006E54CC">
              <w:rPr>
                <w:rFonts w:ascii="Arial" w:hAnsi="Arial" w:cs="Arial"/>
                <w:b/>
                <w:sz w:val="20"/>
                <w:szCs w:val="20"/>
              </w:rPr>
              <w:t>.</w:t>
            </w:r>
          </w:p>
        </w:tc>
      </w:tr>
      <w:tr w:rsidR="003E4BEA" w:rsidRPr="00234CD1" w:rsidTr="00FA70F7">
        <w:trPr>
          <w:gridAfter w:val="1"/>
          <w:wAfter w:w="10" w:type="dxa"/>
          <w:trHeight w:val="284"/>
          <w:jc w:val="center"/>
        </w:trPr>
        <w:tc>
          <w:tcPr>
            <w:tcW w:w="10191" w:type="dxa"/>
            <w:gridSpan w:val="4"/>
            <w:vAlign w:val="center"/>
          </w:tcPr>
          <w:p w:rsidR="006F135F" w:rsidRDefault="006F135F" w:rsidP="003E4BEA">
            <w:pPr>
              <w:pStyle w:val="Prrafodelista"/>
              <w:spacing w:line="276" w:lineRule="auto"/>
              <w:ind w:left="0"/>
              <w:jc w:val="both"/>
              <w:rPr>
                <w:rFonts w:ascii="Arial" w:hAnsi="Arial" w:cs="Arial"/>
              </w:rPr>
            </w:pPr>
          </w:p>
        </w:tc>
      </w:tr>
      <w:tr w:rsidR="003E4BEA" w:rsidRPr="00234CD1" w:rsidTr="003E0069">
        <w:trPr>
          <w:gridAfter w:val="1"/>
          <w:wAfter w:w="10" w:type="dxa"/>
          <w:trHeight w:val="284"/>
          <w:jc w:val="center"/>
        </w:trPr>
        <w:tc>
          <w:tcPr>
            <w:tcW w:w="10191" w:type="dxa"/>
            <w:gridSpan w:val="4"/>
            <w:shd w:val="clear" w:color="auto" w:fill="D9D9D9"/>
            <w:vAlign w:val="center"/>
          </w:tcPr>
          <w:p w:rsidR="003E4BEA" w:rsidRDefault="00051FD8" w:rsidP="002D20ED">
            <w:pPr>
              <w:pStyle w:val="Prrafodelista"/>
              <w:spacing w:line="276" w:lineRule="auto"/>
              <w:ind w:left="0"/>
              <w:jc w:val="center"/>
              <w:rPr>
                <w:rFonts w:ascii="Arial" w:hAnsi="Arial" w:cs="Arial"/>
              </w:rPr>
            </w:pPr>
            <w:r w:rsidRPr="00051FD8">
              <w:rPr>
                <w:rFonts w:ascii="Arial" w:hAnsi="Arial" w:cs="Arial"/>
                <w:b/>
                <w:sz w:val="20"/>
                <w:szCs w:val="20"/>
                <w:lang w:val="es-SV"/>
              </w:rPr>
              <w:t>Incluya los  recursos tecnológicos que se utilizaron en la implementación</w:t>
            </w:r>
            <w:r w:rsidR="006E54CC">
              <w:rPr>
                <w:rFonts w:ascii="Arial" w:hAnsi="Arial" w:cs="Arial"/>
                <w:b/>
                <w:sz w:val="20"/>
                <w:szCs w:val="20"/>
                <w:lang w:val="es-SV"/>
              </w:rPr>
              <w:t>.</w:t>
            </w:r>
          </w:p>
        </w:tc>
      </w:tr>
      <w:tr w:rsidR="003E4BEA" w:rsidRPr="00234CD1" w:rsidTr="00FA70F7">
        <w:trPr>
          <w:gridAfter w:val="1"/>
          <w:wAfter w:w="10" w:type="dxa"/>
          <w:trHeight w:val="284"/>
          <w:jc w:val="center"/>
        </w:trPr>
        <w:tc>
          <w:tcPr>
            <w:tcW w:w="10191" w:type="dxa"/>
            <w:gridSpan w:val="4"/>
            <w:vAlign w:val="center"/>
          </w:tcPr>
          <w:p w:rsidR="006F135F" w:rsidRDefault="006F135F" w:rsidP="003E4BEA">
            <w:pPr>
              <w:pStyle w:val="Prrafodelista"/>
              <w:spacing w:line="276" w:lineRule="auto"/>
              <w:ind w:left="0"/>
              <w:jc w:val="both"/>
              <w:rPr>
                <w:rFonts w:ascii="Arial" w:hAnsi="Arial" w:cs="Arial"/>
              </w:rPr>
            </w:pPr>
          </w:p>
        </w:tc>
      </w:tr>
      <w:tr w:rsidR="003E4BEA" w:rsidRPr="00234CD1" w:rsidTr="003E0069">
        <w:trPr>
          <w:gridAfter w:val="1"/>
          <w:wAfter w:w="10" w:type="dxa"/>
          <w:trHeight w:val="284"/>
          <w:jc w:val="center"/>
        </w:trPr>
        <w:tc>
          <w:tcPr>
            <w:tcW w:w="10191" w:type="dxa"/>
            <w:gridSpan w:val="4"/>
            <w:shd w:val="clear" w:color="auto" w:fill="D9D9D9"/>
            <w:vAlign w:val="center"/>
          </w:tcPr>
          <w:p w:rsidR="003E4BEA" w:rsidRDefault="002D20ED" w:rsidP="002D20ED">
            <w:pPr>
              <w:pStyle w:val="Prrafodelista"/>
              <w:spacing w:line="276" w:lineRule="auto"/>
              <w:ind w:left="0"/>
              <w:jc w:val="center"/>
              <w:rPr>
                <w:rFonts w:ascii="Arial" w:hAnsi="Arial" w:cs="Arial"/>
              </w:rPr>
            </w:pPr>
            <w:r>
              <w:rPr>
                <w:rFonts w:ascii="Arial" w:hAnsi="Arial" w:cs="Arial"/>
                <w:b/>
                <w:sz w:val="20"/>
                <w:szCs w:val="20"/>
              </w:rPr>
              <w:t>S</w:t>
            </w:r>
            <w:r w:rsidR="00051FD8" w:rsidRPr="00051FD8">
              <w:rPr>
                <w:rFonts w:ascii="Arial" w:hAnsi="Arial" w:cs="Arial"/>
                <w:b/>
                <w:sz w:val="20"/>
                <w:szCs w:val="20"/>
              </w:rPr>
              <w:t>íntesis</w:t>
            </w:r>
            <w:r>
              <w:rPr>
                <w:rFonts w:ascii="Arial" w:hAnsi="Arial" w:cs="Arial"/>
                <w:b/>
                <w:sz w:val="20"/>
                <w:szCs w:val="20"/>
              </w:rPr>
              <w:t>: A</w:t>
            </w:r>
            <w:r w:rsidR="00051FD8" w:rsidRPr="00051FD8">
              <w:rPr>
                <w:rFonts w:ascii="Arial" w:hAnsi="Arial" w:cs="Arial"/>
                <w:b/>
                <w:sz w:val="20"/>
                <w:szCs w:val="20"/>
              </w:rPr>
              <w:t xml:space="preserve">portes y </w:t>
            </w:r>
            <w:r>
              <w:rPr>
                <w:rFonts w:ascii="Arial" w:hAnsi="Arial" w:cs="Arial"/>
                <w:b/>
                <w:sz w:val="20"/>
                <w:szCs w:val="20"/>
              </w:rPr>
              <w:t>P</w:t>
            </w:r>
            <w:r w:rsidR="00051FD8" w:rsidRPr="00051FD8">
              <w:rPr>
                <w:rFonts w:ascii="Arial" w:hAnsi="Arial" w:cs="Arial"/>
                <w:b/>
                <w:sz w:val="20"/>
                <w:szCs w:val="20"/>
              </w:rPr>
              <w:t>articipación de los diferentes estamentos y actores que intervienen en el proceso</w:t>
            </w:r>
            <w:r>
              <w:rPr>
                <w:rFonts w:ascii="Arial" w:hAnsi="Arial" w:cs="Arial"/>
                <w:b/>
                <w:sz w:val="20"/>
                <w:szCs w:val="20"/>
              </w:rPr>
              <w:t>.</w:t>
            </w:r>
          </w:p>
        </w:tc>
      </w:tr>
      <w:tr w:rsidR="00051FD8" w:rsidRPr="00234CD1" w:rsidTr="00FA70F7">
        <w:trPr>
          <w:gridAfter w:val="1"/>
          <w:wAfter w:w="10" w:type="dxa"/>
          <w:trHeight w:val="284"/>
          <w:jc w:val="center"/>
        </w:trPr>
        <w:tc>
          <w:tcPr>
            <w:tcW w:w="10191" w:type="dxa"/>
            <w:gridSpan w:val="4"/>
            <w:vAlign w:val="center"/>
          </w:tcPr>
          <w:p w:rsidR="006F135F" w:rsidRDefault="006F135F" w:rsidP="003E4BEA">
            <w:pPr>
              <w:pStyle w:val="Prrafodelista"/>
              <w:spacing w:line="276" w:lineRule="auto"/>
              <w:ind w:left="0"/>
              <w:jc w:val="both"/>
              <w:rPr>
                <w:rFonts w:ascii="Arial" w:hAnsi="Arial" w:cs="Arial"/>
              </w:rPr>
            </w:pPr>
          </w:p>
        </w:tc>
      </w:tr>
      <w:tr w:rsidR="00051FD8" w:rsidRPr="00234CD1" w:rsidTr="003E0069">
        <w:trPr>
          <w:gridAfter w:val="1"/>
          <w:wAfter w:w="10" w:type="dxa"/>
          <w:trHeight w:val="284"/>
          <w:jc w:val="center"/>
        </w:trPr>
        <w:tc>
          <w:tcPr>
            <w:tcW w:w="10191" w:type="dxa"/>
            <w:gridSpan w:val="4"/>
            <w:shd w:val="clear" w:color="auto" w:fill="D9D9D9"/>
            <w:vAlign w:val="center"/>
          </w:tcPr>
          <w:p w:rsidR="00051FD8" w:rsidRDefault="00FE6100" w:rsidP="002D20ED">
            <w:pPr>
              <w:pStyle w:val="Prrafodelista"/>
              <w:spacing w:line="276" w:lineRule="auto"/>
              <w:ind w:left="0"/>
              <w:jc w:val="center"/>
              <w:rPr>
                <w:rFonts w:ascii="Arial" w:hAnsi="Arial" w:cs="Arial"/>
              </w:rPr>
            </w:pPr>
            <w:r w:rsidRPr="00FE6100">
              <w:rPr>
                <w:rFonts w:ascii="Arial" w:hAnsi="Arial" w:cs="Arial"/>
                <w:b/>
                <w:sz w:val="20"/>
                <w:szCs w:val="20"/>
              </w:rPr>
              <w:t>Describa las principales transformaciones de la implementación durante su tiempo de realización</w:t>
            </w:r>
            <w:r w:rsidRPr="00417659">
              <w:rPr>
                <w:rFonts w:ascii="Arial" w:hAnsi="Arial" w:cs="Arial"/>
              </w:rPr>
              <w:t>.</w:t>
            </w:r>
          </w:p>
        </w:tc>
      </w:tr>
      <w:tr w:rsidR="00FE6100" w:rsidRPr="00234CD1" w:rsidTr="00FA70F7">
        <w:trPr>
          <w:gridAfter w:val="1"/>
          <w:wAfter w:w="10" w:type="dxa"/>
          <w:trHeight w:val="284"/>
          <w:jc w:val="center"/>
        </w:trPr>
        <w:tc>
          <w:tcPr>
            <w:tcW w:w="10191" w:type="dxa"/>
            <w:gridSpan w:val="4"/>
            <w:vAlign w:val="center"/>
          </w:tcPr>
          <w:p w:rsidR="006F135F" w:rsidRDefault="006F135F" w:rsidP="003E4BEA">
            <w:pPr>
              <w:pStyle w:val="Prrafodelista"/>
              <w:spacing w:line="276" w:lineRule="auto"/>
              <w:ind w:left="0"/>
              <w:jc w:val="both"/>
              <w:rPr>
                <w:rFonts w:ascii="Arial" w:hAnsi="Arial" w:cs="Arial"/>
              </w:rPr>
            </w:pPr>
          </w:p>
        </w:tc>
      </w:tr>
      <w:tr w:rsidR="00FE6100" w:rsidRPr="00234CD1" w:rsidTr="003E0069">
        <w:trPr>
          <w:gridAfter w:val="1"/>
          <w:wAfter w:w="10" w:type="dxa"/>
          <w:trHeight w:val="284"/>
          <w:jc w:val="center"/>
        </w:trPr>
        <w:tc>
          <w:tcPr>
            <w:tcW w:w="10191" w:type="dxa"/>
            <w:gridSpan w:val="4"/>
            <w:shd w:val="clear" w:color="auto" w:fill="D9D9D9"/>
            <w:vAlign w:val="center"/>
          </w:tcPr>
          <w:p w:rsidR="00FE6100" w:rsidRPr="00FE6100" w:rsidRDefault="00FE6100" w:rsidP="00FE6100">
            <w:pPr>
              <w:pStyle w:val="Prrafodelista"/>
              <w:spacing w:line="276" w:lineRule="auto"/>
              <w:ind w:left="0"/>
              <w:jc w:val="both"/>
              <w:rPr>
                <w:rFonts w:ascii="Arial" w:hAnsi="Arial" w:cs="Arial"/>
                <w:b/>
                <w:sz w:val="20"/>
                <w:szCs w:val="20"/>
              </w:rPr>
            </w:pPr>
            <w:r w:rsidRPr="00FE6100">
              <w:rPr>
                <w:rFonts w:ascii="Arial" w:hAnsi="Arial" w:cs="Arial"/>
                <w:b/>
                <w:sz w:val="20"/>
                <w:szCs w:val="20"/>
              </w:rPr>
              <w:t>Explique el apoyo institucional recibido para el desarrollo de la misma.</w:t>
            </w:r>
          </w:p>
        </w:tc>
      </w:tr>
      <w:tr w:rsidR="00FE6100" w:rsidRPr="00234CD1" w:rsidTr="00FA70F7">
        <w:trPr>
          <w:gridAfter w:val="1"/>
          <w:wAfter w:w="10" w:type="dxa"/>
          <w:trHeight w:val="284"/>
          <w:jc w:val="center"/>
        </w:trPr>
        <w:tc>
          <w:tcPr>
            <w:tcW w:w="10191" w:type="dxa"/>
            <w:gridSpan w:val="4"/>
            <w:vAlign w:val="center"/>
          </w:tcPr>
          <w:p w:rsidR="006F135F" w:rsidRDefault="006F135F" w:rsidP="003E4BEA">
            <w:pPr>
              <w:pStyle w:val="Prrafodelista"/>
              <w:spacing w:line="276" w:lineRule="auto"/>
              <w:ind w:left="0"/>
              <w:jc w:val="both"/>
              <w:rPr>
                <w:rFonts w:ascii="Arial" w:hAnsi="Arial" w:cs="Arial"/>
              </w:rPr>
            </w:pPr>
          </w:p>
        </w:tc>
      </w:tr>
      <w:tr w:rsidR="00FE6100" w:rsidRPr="00234CD1" w:rsidTr="003E0069">
        <w:trPr>
          <w:gridAfter w:val="1"/>
          <w:wAfter w:w="10" w:type="dxa"/>
          <w:trHeight w:val="284"/>
          <w:jc w:val="center"/>
        </w:trPr>
        <w:tc>
          <w:tcPr>
            <w:tcW w:w="10191" w:type="dxa"/>
            <w:gridSpan w:val="4"/>
            <w:shd w:val="clear" w:color="auto" w:fill="D9D9D9"/>
            <w:vAlign w:val="center"/>
          </w:tcPr>
          <w:p w:rsidR="00FE6100" w:rsidRDefault="00FE6100" w:rsidP="00FE6100">
            <w:pPr>
              <w:pStyle w:val="Prrafodelista"/>
              <w:spacing w:line="276" w:lineRule="auto"/>
              <w:ind w:left="0"/>
              <w:jc w:val="both"/>
              <w:rPr>
                <w:rFonts w:ascii="Arial" w:hAnsi="Arial" w:cs="Arial"/>
              </w:rPr>
            </w:pPr>
            <w:r w:rsidRPr="00FE6100">
              <w:rPr>
                <w:rFonts w:ascii="Arial" w:hAnsi="Arial" w:cs="Arial"/>
                <w:b/>
                <w:sz w:val="20"/>
                <w:szCs w:val="20"/>
              </w:rPr>
              <w:t>Describa el estado actual de la implementación de</w:t>
            </w:r>
            <w:r w:rsidR="006F135F">
              <w:rPr>
                <w:rFonts w:ascii="Arial" w:hAnsi="Arial" w:cs="Arial"/>
                <w:b/>
                <w:sz w:val="20"/>
                <w:szCs w:val="20"/>
              </w:rPr>
              <w:t xml:space="preserve"> la experiencia</w:t>
            </w:r>
          </w:p>
        </w:tc>
      </w:tr>
      <w:tr w:rsidR="00FE6100" w:rsidRPr="00234CD1" w:rsidTr="00FA70F7">
        <w:trPr>
          <w:gridAfter w:val="1"/>
          <w:wAfter w:w="10" w:type="dxa"/>
          <w:trHeight w:val="284"/>
          <w:jc w:val="center"/>
        </w:trPr>
        <w:tc>
          <w:tcPr>
            <w:tcW w:w="10191" w:type="dxa"/>
            <w:gridSpan w:val="4"/>
            <w:vAlign w:val="center"/>
          </w:tcPr>
          <w:p w:rsidR="006F135F" w:rsidRDefault="006F135F" w:rsidP="003E4BEA">
            <w:pPr>
              <w:pStyle w:val="Prrafodelista"/>
              <w:spacing w:line="276" w:lineRule="auto"/>
              <w:ind w:left="0"/>
              <w:jc w:val="both"/>
              <w:rPr>
                <w:rFonts w:ascii="Arial" w:hAnsi="Arial" w:cs="Arial"/>
              </w:rPr>
            </w:pPr>
          </w:p>
        </w:tc>
      </w:tr>
    </w:tbl>
    <w:p w:rsidR="0068194B" w:rsidRPr="00234CD1" w:rsidRDefault="0068194B" w:rsidP="00095AAE">
      <w:pPr>
        <w:rPr>
          <w:rFonts w:ascii="Arial" w:hAnsi="Arial" w:cs="Arial"/>
          <w:sz w:val="20"/>
          <w:szCs w:val="20"/>
        </w:rPr>
      </w:pPr>
    </w:p>
    <w:sectPr w:rsidR="0068194B" w:rsidRPr="00234CD1" w:rsidSect="0079653A">
      <w:headerReference w:type="default" r:id="rId9"/>
      <w:pgSz w:w="12242" w:h="15842" w:code="1"/>
      <w:pgMar w:top="2268" w:right="1134" w:bottom="1134" w:left="1701" w:header="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7FD6" w:rsidRDefault="00777FD6">
      <w:r>
        <w:separator/>
      </w:r>
    </w:p>
  </w:endnote>
  <w:endnote w:type="continuationSeparator" w:id="0">
    <w:p w:rsidR="00777FD6" w:rsidRDefault="00777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7FD6" w:rsidRDefault="00777FD6">
      <w:r>
        <w:separator/>
      </w:r>
    </w:p>
  </w:footnote>
  <w:footnote w:type="continuationSeparator" w:id="0">
    <w:p w:rsidR="00777FD6" w:rsidRDefault="00777F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ED1" w:rsidRDefault="005F7ED1" w:rsidP="005F7ED1">
    <w:pPr>
      <w:pStyle w:val="Encabezado"/>
      <w:ind w:left="-1701"/>
      <w:rPr>
        <w:noProof/>
        <w:lang w:val="es-CO" w:eastAsia="es-CO"/>
      </w:rPr>
    </w:pPr>
  </w:p>
  <w:p w:rsidR="005F7ED1" w:rsidRDefault="005F7ED1" w:rsidP="005F7ED1">
    <w:pPr>
      <w:pStyle w:val="Encabezado"/>
      <w:ind w:left="-1701"/>
      <w:rPr>
        <w:noProof/>
        <w:lang w:val="es-CO" w:eastAsia="es-CO"/>
      </w:rPr>
    </w:pPr>
  </w:p>
  <w:p w:rsidR="005F7ED1" w:rsidRDefault="005F7ED1" w:rsidP="005F7ED1">
    <w:pPr>
      <w:pStyle w:val="Encabezado"/>
      <w:ind w:left="-1701"/>
      <w:rPr>
        <w:noProof/>
        <w:lang w:val="es-CO" w:eastAsia="es-CO"/>
      </w:rPr>
    </w:pPr>
  </w:p>
  <w:p w:rsidR="00C1212B" w:rsidRPr="00C1212B" w:rsidRDefault="005F7ED1" w:rsidP="005F7ED1">
    <w:pPr>
      <w:pStyle w:val="Encabezado"/>
      <w:ind w:left="-1701"/>
      <w:rPr>
        <w:noProof/>
        <w:lang w:val="es-CO" w:eastAsia="es-CO"/>
      </w:rPr>
    </w:pPr>
    <w:r>
      <w:rPr>
        <w:noProof/>
        <w:lang w:val="es-CO" w:eastAsia="es-CO"/>
      </w:rPr>
      <w:t xml:space="preserve">     </w:t>
    </w:r>
    <w:r w:rsidR="00C1212B">
      <w:rPr>
        <w:noProof/>
        <w:lang w:val="es-CO" w:eastAsia="es-CO"/>
      </w:rPr>
      <w:t xml:space="preserve">               </w:t>
    </w:r>
    <w:r>
      <w:rPr>
        <w:noProof/>
        <w:lang w:val="es-CO" w:eastAsia="es-CO"/>
      </w:rPr>
      <w:t xml:space="preserve">  </w:t>
    </w:r>
    <w:r w:rsidR="00C1212B">
      <w:rPr>
        <w:noProof/>
        <w:lang w:val="es-CO" w:eastAsia="es-CO"/>
      </w:rPr>
      <w:t xml:space="preserve">   </w:t>
    </w:r>
    <w:r w:rsidR="0035164F">
      <w:rPr>
        <w:noProof/>
        <w:lang w:val="es-PA" w:eastAsia="es-PA"/>
      </w:rPr>
      <w:drawing>
        <wp:inline distT="0" distB="0" distL="0" distR="0">
          <wp:extent cx="871220" cy="517525"/>
          <wp:effectExtent l="0" t="0" r="5080" b="0"/>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1220" cy="517525"/>
                  </a:xfrm>
                  <a:prstGeom prst="rect">
                    <a:avLst/>
                  </a:prstGeom>
                  <a:noFill/>
                  <a:ln>
                    <a:noFill/>
                  </a:ln>
                </pic:spPr>
              </pic:pic>
            </a:graphicData>
          </a:graphic>
        </wp:inline>
      </w:drawing>
    </w:r>
    <w:r w:rsidR="00C1212B">
      <w:rPr>
        <w:noProof/>
        <w:lang w:val="es-CO" w:eastAsia="es-CO"/>
      </w:rPr>
      <w:t xml:space="preserve">   </w:t>
    </w:r>
    <w:r>
      <w:rPr>
        <w:noProof/>
        <w:lang w:val="es-CO" w:eastAsia="es-CO"/>
      </w:rPr>
      <w:t xml:space="preserve">                                                                                              </w:t>
    </w:r>
    <w:r w:rsidR="00C1212B">
      <w:rPr>
        <w:noProof/>
        <w:lang w:val="es-CO" w:eastAsia="es-CO"/>
      </w:rPr>
      <w:t xml:space="preserve">     </w:t>
    </w:r>
    <w:r w:rsidR="0035164F">
      <w:rPr>
        <w:noProof/>
        <w:lang w:val="es-PA" w:eastAsia="es-PA"/>
      </w:rPr>
      <w:drawing>
        <wp:inline distT="0" distB="0" distL="0" distR="0">
          <wp:extent cx="1138555" cy="767715"/>
          <wp:effectExtent l="0" t="0" r="444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8555" cy="76771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2"/>
    <w:lvl w:ilvl="0">
      <w:start w:val="1"/>
      <w:numFmt w:val="decimal"/>
      <w:lvlText w:val="%1."/>
      <w:lvlJc w:val="left"/>
      <w:pPr>
        <w:tabs>
          <w:tab w:val="num" w:pos="360"/>
        </w:tabs>
        <w:ind w:left="360" w:hanging="360"/>
      </w:pPr>
      <w:rPr>
        <w:b/>
      </w:rPr>
    </w:lvl>
  </w:abstractNum>
  <w:abstractNum w:abstractNumId="1">
    <w:nsid w:val="0E5056F0"/>
    <w:multiLevelType w:val="hybridMultilevel"/>
    <w:tmpl w:val="EF182F26"/>
    <w:lvl w:ilvl="0" w:tplc="180A000D">
      <w:start w:val="1"/>
      <w:numFmt w:val="bullet"/>
      <w:lvlText w:val=""/>
      <w:lvlJc w:val="left"/>
      <w:pPr>
        <w:ind w:left="720" w:hanging="360"/>
      </w:pPr>
      <w:rPr>
        <w:rFonts w:ascii="Wingdings" w:hAnsi="Wingdings"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
    <w:nsid w:val="1C7A2EC8"/>
    <w:multiLevelType w:val="hybridMultilevel"/>
    <w:tmpl w:val="F37A533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9270A07"/>
    <w:multiLevelType w:val="hybridMultilevel"/>
    <w:tmpl w:val="067877E4"/>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4">
    <w:nsid w:val="2AAD57FB"/>
    <w:multiLevelType w:val="hybridMultilevel"/>
    <w:tmpl w:val="3C6EC5A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345D1224"/>
    <w:multiLevelType w:val="hybridMultilevel"/>
    <w:tmpl w:val="2A267978"/>
    <w:lvl w:ilvl="0" w:tplc="3DE83A92">
      <w:start w:val="1"/>
      <w:numFmt w:val="bullet"/>
      <w:lvlText w:val=""/>
      <w:lvlJc w:val="left"/>
      <w:pPr>
        <w:ind w:left="720" w:hanging="360"/>
      </w:pPr>
      <w:rPr>
        <w:rFonts w:ascii="Symbol" w:hAnsi="Symbol" w:hint="default"/>
        <w:color w:val="auto"/>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6">
    <w:nsid w:val="4B0366E5"/>
    <w:multiLevelType w:val="hybridMultilevel"/>
    <w:tmpl w:val="6910177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56F70705"/>
    <w:multiLevelType w:val="hybridMultilevel"/>
    <w:tmpl w:val="7E38D2D8"/>
    <w:lvl w:ilvl="0" w:tplc="AE3CA54A">
      <w:start w:val="4"/>
      <w:numFmt w:val="bullet"/>
      <w:lvlText w:val="-"/>
      <w:lvlJc w:val="left"/>
      <w:pPr>
        <w:ind w:left="360" w:hanging="360"/>
      </w:pPr>
      <w:rPr>
        <w:rFonts w:ascii="Arial" w:eastAsia="Times New Roman"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nsid w:val="5B423FCF"/>
    <w:multiLevelType w:val="hybridMultilevel"/>
    <w:tmpl w:val="0A780C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5CC245E7"/>
    <w:multiLevelType w:val="hybridMultilevel"/>
    <w:tmpl w:val="B5006D7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4"/>
  </w:num>
  <w:num w:numId="2">
    <w:abstractNumId w:val="9"/>
  </w:num>
  <w:num w:numId="3">
    <w:abstractNumId w:val="0"/>
  </w:num>
  <w:num w:numId="4">
    <w:abstractNumId w:val="2"/>
  </w:num>
  <w:num w:numId="5">
    <w:abstractNumId w:val="7"/>
  </w:num>
  <w:num w:numId="6">
    <w:abstractNumId w:val="3"/>
  </w:num>
  <w:num w:numId="7">
    <w:abstractNumId w:val="6"/>
  </w:num>
  <w:num w:numId="8">
    <w:abstractNumId w:val="8"/>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3AC"/>
    <w:rsid w:val="00000393"/>
    <w:rsid w:val="0004309C"/>
    <w:rsid w:val="00051FD8"/>
    <w:rsid w:val="00055770"/>
    <w:rsid w:val="00094C6D"/>
    <w:rsid w:val="00095AAE"/>
    <w:rsid w:val="00101E60"/>
    <w:rsid w:val="00107B78"/>
    <w:rsid w:val="001319AC"/>
    <w:rsid w:val="0015572C"/>
    <w:rsid w:val="00161A32"/>
    <w:rsid w:val="001651AE"/>
    <w:rsid w:val="00171D48"/>
    <w:rsid w:val="00173C23"/>
    <w:rsid w:val="002071C6"/>
    <w:rsid w:val="002273AC"/>
    <w:rsid w:val="00234CD1"/>
    <w:rsid w:val="00243A6C"/>
    <w:rsid w:val="00245AF2"/>
    <w:rsid w:val="002561B4"/>
    <w:rsid w:val="00271A3F"/>
    <w:rsid w:val="00290FA0"/>
    <w:rsid w:val="0029341E"/>
    <w:rsid w:val="002A38C9"/>
    <w:rsid w:val="002C38B0"/>
    <w:rsid w:val="002D20ED"/>
    <w:rsid w:val="002D59A4"/>
    <w:rsid w:val="003043F1"/>
    <w:rsid w:val="00324382"/>
    <w:rsid w:val="00326C8B"/>
    <w:rsid w:val="0033708D"/>
    <w:rsid w:val="00337416"/>
    <w:rsid w:val="0035164F"/>
    <w:rsid w:val="003719F4"/>
    <w:rsid w:val="003746D8"/>
    <w:rsid w:val="00397FFC"/>
    <w:rsid w:val="003A07F0"/>
    <w:rsid w:val="003A38B1"/>
    <w:rsid w:val="003C5BB9"/>
    <w:rsid w:val="003E0069"/>
    <w:rsid w:val="003E3548"/>
    <w:rsid w:val="003E4BEA"/>
    <w:rsid w:val="003E5139"/>
    <w:rsid w:val="00404537"/>
    <w:rsid w:val="00440486"/>
    <w:rsid w:val="004919A4"/>
    <w:rsid w:val="004B7893"/>
    <w:rsid w:val="004D22CD"/>
    <w:rsid w:val="004D309A"/>
    <w:rsid w:val="004E2B7E"/>
    <w:rsid w:val="005024C1"/>
    <w:rsid w:val="00513796"/>
    <w:rsid w:val="00521504"/>
    <w:rsid w:val="00527A81"/>
    <w:rsid w:val="00535CC0"/>
    <w:rsid w:val="005652DB"/>
    <w:rsid w:val="00576907"/>
    <w:rsid w:val="005977EB"/>
    <w:rsid w:val="005A3F8E"/>
    <w:rsid w:val="005F7ED1"/>
    <w:rsid w:val="00652D75"/>
    <w:rsid w:val="00665C9A"/>
    <w:rsid w:val="0068194B"/>
    <w:rsid w:val="00694A7F"/>
    <w:rsid w:val="006B08E9"/>
    <w:rsid w:val="006B0F77"/>
    <w:rsid w:val="006D5F83"/>
    <w:rsid w:val="006E54CC"/>
    <w:rsid w:val="006F135F"/>
    <w:rsid w:val="006F6309"/>
    <w:rsid w:val="00752697"/>
    <w:rsid w:val="00755861"/>
    <w:rsid w:val="007740F8"/>
    <w:rsid w:val="00777FD6"/>
    <w:rsid w:val="00784591"/>
    <w:rsid w:val="00786276"/>
    <w:rsid w:val="0079653A"/>
    <w:rsid w:val="00796E28"/>
    <w:rsid w:val="007A57AA"/>
    <w:rsid w:val="00827353"/>
    <w:rsid w:val="0086296A"/>
    <w:rsid w:val="00864F32"/>
    <w:rsid w:val="00867435"/>
    <w:rsid w:val="00870888"/>
    <w:rsid w:val="00872750"/>
    <w:rsid w:val="0088017C"/>
    <w:rsid w:val="0090511E"/>
    <w:rsid w:val="00913161"/>
    <w:rsid w:val="00916C5C"/>
    <w:rsid w:val="0092285F"/>
    <w:rsid w:val="00957BCF"/>
    <w:rsid w:val="00974302"/>
    <w:rsid w:val="009748D6"/>
    <w:rsid w:val="009751E5"/>
    <w:rsid w:val="009B191D"/>
    <w:rsid w:val="009E22BC"/>
    <w:rsid w:val="00A179B1"/>
    <w:rsid w:val="00A362AB"/>
    <w:rsid w:val="00A500E9"/>
    <w:rsid w:val="00A87E1E"/>
    <w:rsid w:val="00A96C82"/>
    <w:rsid w:val="00AC4DC3"/>
    <w:rsid w:val="00B11F4C"/>
    <w:rsid w:val="00B22437"/>
    <w:rsid w:val="00B60D27"/>
    <w:rsid w:val="00B92A2C"/>
    <w:rsid w:val="00B94541"/>
    <w:rsid w:val="00BA620A"/>
    <w:rsid w:val="00BA66A7"/>
    <w:rsid w:val="00BC494B"/>
    <w:rsid w:val="00BD6773"/>
    <w:rsid w:val="00BF5C89"/>
    <w:rsid w:val="00C1212B"/>
    <w:rsid w:val="00C25D29"/>
    <w:rsid w:val="00C31281"/>
    <w:rsid w:val="00C65B59"/>
    <w:rsid w:val="00C96187"/>
    <w:rsid w:val="00CA2546"/>
    <w:rsid w:val="00CD2591"/>
    <w:rsid w:val="00CE318B"/>
    <w:rsid w:val="00CE55A2"/>
    <w:rsid w:val="00CF741F"/>
    <w:rsid w:val="00D041DA"/>
    <w:rsid w:val="00D101DC"/>
    <w:rsid w:val="00D10644"/>
    <w:rsid w:val="00D2591C"/>
    <w:rsid w:val="00D40CCF"/>
    <w:rsid w:val="00D51E28"/>
    <w:rsid w:val="00DF28D1"/>
    <w:rsid w:val="00DF5B58"/>
    <w:rsid w:val="00E436D0"/>
    <w:rsid w:val="00E72197"/>
    <w:rsid w:val="00E7705C"/>
    <w:rsid w:val="00E77F34"/>
    <w:rsid w:val="00EC1D89"/>
    <w:rsid w:val="00EF58BB"/>
    <w:rsid w:val="00F00487"/>
    <w:rsid w:val="00F258A7"/>
    <w:rsid w:val="00F82780"/>
    <w:rsid w:val="00FA70F7"/>
    <w:rsid w:val="00FB116E"/>
    <w:rsid w:val="00FB283A"/>
    <w:rsid w:val="00FD3361"/>
    <w:rsid w:val="00FE610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48D6"/>
    <w:rPr>
      <w:sz w:val="24"/>
      <w:szCs w:val="24"/>
    </w:rPr>
  </w:style>
  <w:style w:type="paragraph" w:styleId="Ttulo1">
    <w:name w:val="heading 1"/>
    <w:basedOn w:val="Normal"/>
    <w:next w:val="Normal"/>
    <w:link w:val="Ttulo1Car"/>
    <w:qFormat/>
    <w:rsid w:val="009748D6"/>
    <w:pPr>
      <w:keepNext/>
      <w:outlineLvl w:val="0"/>
    </w:pPr>
    <w:rPr>
      <w:rFonts w:ascii="Century Gothic" w:hAnsi="Century Gothic"/>
      <w:b/>
      <w:bCs/>
      <w:sz w:val="22"/>
      <w:szCs w:val="20"/>
    </w:rPr>
  </w:style>
  <w:style w:type="paragraph" w:styleId="Ttulo3">
    <w:name w:val="heading 3"/>
    <w:basedOn w:val="Normal"/>
    <w:next w:val="Normal"/>
    <w:link w:val="Ttulo3Car"/>
    <w:semiHidden/>
    <w:unhideWhenUsed/>
    <w:qFormat/>
    <w:rsid w:val="0090511E"/>
    <w:pPr>
      <w:keepNext/>
      <w:spacing w:before="240" w:after="60"/>
      <w:outlineLvl w:val="2"/>
    </w:pPr>
    <w:rPr>
      <w:rFonts w:ascii="Cambria" w:hAnsi="Cambria"/>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2273AC"/>
    <w:pPr>
      <w:tabs>
        <w:tab w:val="center" w:pos="4252"/>
        <w:tab w:val="right" w:pos="8504"/>
      </w:tabs>
    </w:pPr>
  </w:style>
  <w:style w:type="paragraph" w:styleId="Piedepgina">
    <w:name w:val="footer"/>
    <w:basedOn w:val="Normal"/>
    <w:link w:val="PiedepginaCar"/>
    <w:rsid w:val="002273AC"/>
    <w:pPr>
      <w:tabs>
        <w:tab w:val="center" w:pos="4252"/>
        <w:tab w:val="right" w:pos="8504"/>
      </w:tabs>
    </w:pPr>
  </w:style>
  <w:style w:type="character" w:styleId="Hipervnculo">
    <w:name w:val="Hyperlink"/>
    <w:unhideWhenUsed/>
    <w:rsid w:val="00605D6A"/>
    <w:rPr>
      <w:color w:val="0000FF"/>
      <w:u w:val="single"/>
    </w:rPr>
  </w:style>
  <w:style w:type="character" w:customStyle="1" w:styleId="Ttulo1Car">
    <w:name w:val="Título 1 Car"/>
    <w:link w:val="Ttulo1"/>
    <w:rsid w:val="009748D6"/>
    <w:rPr>
      <w:rFonts w:ascii="Century Gothic" w:hAnsi="Century Gothic"/>
      <w:b/>
      <w:bCs/>
      <w:sz w:val="22"/>
      <w:lang w:val="es-ES" w:eastAsia="es-ES"/>
    </w:rPr>
  </w:style>
  <w:style w:type="character" w:customStyle="1" w:styleId="PiedepginaCar">
    <w:name w:val="Pie de página Car"/>
    <w:link w:val="Piedepgina"/>
    <w:rsid w:val="009748D6"/>
    <w:rPr>
      <w:sz w:val="24"/>
      <w:szCs w:val="24"/>
      <w:lang w:val="es-ES" w:eastAsia="es-ES"/>
    </w:rPr>
  </w:style>
  <w:style w:type="table" w:styleId="Tablaconcuadrcula">
    <w:name w:val="Table Grid"/>
    <w:basedOn w:val="Tablanormal"/>
    <w:rsid w:val="009748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9748D6"/>
    <w:pPr>
      <w:widowControl w:val="0"/>
      <w:suppressLineNumbers/>
      <w:suppressAutoHyphens/>
    </w:pPr>
    <w:rPr>
      <w:rFonts w:eastAsia="Lucida Sans Unicode"/>
      <w:lang w:val="es-ES_tradnl"/>
    </w:rPr>
  </w:style>
  <w:style w:type="paragraph" w:styleId="Textonotapie">
    <w:name w:val="footnote text"/>
    <w:basedOn w:val="Normal"/>
    <w:link w:val="TextonotapieCar"/>
    <w:rsid w:val="004D22CD"/>
    <w:rPr>
      <w:sz w:val="20"/>
      <w:szCs w:val="20"/>
    </w:rPr>
  </w:style>
  <w:style w:type="character" w:customStyle="1" w:styleId="TextonotapieCar">
    <w:name w:val="Texto nota pie Car"/>
    <w:link w:val="Textonotapie"/>
    <w:rsid w:val="004D22CD"/>
    <w:rPr>
      <w:lang w:val="es-ES" w:eastAsia="es-ES"/>
    </w:rPr>
  </w:style>
  <w:style w:type="character" w:styleId="Refdenotaalpie">
    <w:name w:val="footnote reference"/>
    <w:rsid w:val="004D22CD"/>
    <w:rPr>
      <w:vertAlign w:val="superscript"/>
    </w:rPr>
  </w:style>
  <w:style w:type="table" w:styleId="Tablaconcolumnas3">
    <w:name w:val="Table Columns 3"/>
    <w:basedOn w:val="Tablanormal"/>
    <w:rsid w:val="00A87E1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character" w:customStyle="1" w:styleId="Ttulo3Car">
    <w:name w:val="Título 3 Car"/>
    <w:link w:val="Ttulo3"/>
    <w:semiHidden/>
    <w:rsid w:val="0090511E"/>
    <w:rPr>
      <w:rFonts w:ascii="Cambria" w:hAnsi="Cambria"/>
      <w:b/>
      <w:bCs/>
      <w:sz w:val="26"/>
      <w:szCs w:val="26"/>
      <w:lang w:val="es-ES" w:eastAsia="es-ES"/>
    </w:rPr>
  </w:style>
  <w:style w:type="character" w:customStyle="1" w:styleId="apple-converted-space">
    <w:name w:val="apple-converted-space"/>
    <w:basedOn w:val="Fuentedeprrafopredeter"/>
    <w:rsid w:val="00C25D29"/>
  </w:style>
  <w:style w:type="paragraph" w:styleId="Prrafodelista">
    <w:name w:val="List Paragraph"/>
    <w:basedOn w:val="Normal"/>
    <w:uiPriority w:val="34"/>
    <w:qFormat/>
    <w:rsid w:val="005A3F8E"/>
    <w:pPr>
      <w:ind w:left="720"/>
      <w:contextualSpacing/>
    </w:pPr>
    <w:rPr>
      <w:rFonts w:ascii="Calibri" w:hAnsi="Calibri"/>
      <w:lang w:eastAsia="en-US" w:bidi="en-US"/>
    </w:rPr>
  </w:style>
  <w:style w:type="paragraph" w:customStyle="1" w:styleId="Default">
    <w:name w:val="Default"/>
    <w:rsid w:val="003E0069"/>
    <w:pPr>
      <w:autoSpaceDE w:val="0"/>
      <w:autoSpaceDN w:val="0"/>
      <w:adjustRightInd w:val="0"/>
    </w:pPr>
    <w:rPr>
      <w:rFonts w:ascii="Tahoma" w:eastAsia="Calibri" w:hAnsi="Tahoma" w:cs="Tahoma"/>
      <w:color w:val="000000"/>
      <w:sz w:val="24"/>
      <w:szCs w:val="24"/>
      <w:lang w:val="es-CO" w:eastAsia="en-US"/>
    </w:rPr>
  </w:style>
  <w:style w:type="paragraph" w:styleId="Sinespaciado">
    <w:name w:val="No Spacing"/>
    <w:uiPriority w:val="1"/>
    <w:qFormat/>
    <w:rsid w:val="003E0069"/>
    <w:rPr>
      <w:rFonts w:ascii="Calibri" w:eastAsia="Calibri" w:hAnsi="Calibri"/>
      <w:sz w:val="22"/>
      <w:szCs w:val="22"/>
      <w:lang w:val="es-CO" w:eastAsia="en-US"/>
    </w:rPr>
  </w:style>
  <w:style w:type="paragraph" w:styleId="Textodeglobo">
    <w:name w:val="Balloon Text"/>
    <w:basedOn w:val="Normal"/>
    <w:link w:val="TextodegloboCar"/>
    <w:rsid w:val="002D20ED"/>
    <w:rPr>
      <w:rFonts w:ascii="Tahoma" w:hAnsi="Tahoma" w:cs="Tahoma"/>
      <w:sz w:val="16"/>
      <w:szCs w:val="16"/>
    </w:rPr>
  </w:style>
  <w:style w:type="character" w:customStyle="1" w:styleId="TextodegloboCar">
    <w:name w:val="Texto de globo Car"/>
    <w:basedOn w:val="Fuentedeprrafopredeter"/>
    <w:link w:val="Textodeglobo"/>
    <w:rsid w:val="002D20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48D6"/>
    <w:rPr>
      <w:sz w:val="24"/>
      <w:szCs w:val="24"/>
    </w:rPr>
  </w:style>
  <w:style w:type="paragraph" w:styleId="Ttulo1">
    <w:name w:val="heading 1"/>
    <w:basedOn w:val="Normal"/>
    <w:next w:val="Normal"/>
    <w:link w:val="Ttulo1Car"/>
    <w:qFormat/>
    <w:rsid w:val="009748D6"/>
    <w:pPr>
      <w:keepNext/>
      <w:outlineLvl w:val="0"/>
    </w:pPr>
    <w:rPr>
      <w:rFonts w:ascii="Century Gothic" w:hAnsi="Century Gothic"/>
      <w:b/>
      <w:bCs/>
      <w:sz w:val="22"/>
      <w:szCs w:val="20"/>
    </w:rPr>
  </w:style>
  <w:style w:type="paragraph" w:styleId="Ttulo3">
    <w:name w:val="heading 3"/>
    <w:basedOn w:val="Normal"/>
    <w:next w:val="Normal"/>
    <w:link w:val="Ttulo3Car"/>
    <w:semiHidden/>
    <w:unhideWhenUsed/>
    <w:qFormat/>
    <w:rsid w:val="0090511E"/>
    <w:pPr>
      <w:keepNext/>
      <w:spacing w:before="240" w:after="60"/>
      <w:outlineLvl w:val="2"/>
    </w:pPr>
    <w:rPr>
      <w:rFonts w:ascii="Cambria" w:hAnsi="Cambria"/>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2273AC"/>
    <w:pPr>
      <w:tabs>
        <w:tab w:val="center" w:pos="4252"/>
        <w:tab w:val="right" w:pos="8504"/>
      </w:tabs>
    </w:pPr>
  </w:style>
  <w:style w:type="paragraph" w:styleId="Piedepgina">
    <w:name w:val="footer"/>
    <w:basedOn w:val="Normal"/>
    <w:link w:val="PiedepginaCar"/>
    <w:rsid w:val="002273AC"/>
    <w:pPr>
      <w:tabs>
        <w:tab w:val="center" w:pos="4252"/>
        <w:tab w:val="right" w:pos="8504"/>
      </w:tabs>
    </w:pPr>
  </w:style>
  <w:style w:type="character" w:styleId="Hipervnculo">
    <w:name w:val="Hyperlink"/>
    <w:unhideWhenUsed/>
    <w:rsid w:val="00605D6A"/>
    <w:rPr>
      <w:color w:val="0000FF"/>
      <w:u w:val="single"/>
    </w:rPr>
  </w:style>
  <w:style w:type="character" w:customStyle="1" w:styleId="Ttulo1Car">
    <w:name w:val="Título 1 Car"/>
    <w:link w:val="Ttulo1"/>
    <w:rsid w:val="009748D6"/>
    <w:rPr>
      <w:rFonts w:ascii="Century Gothic" w:hAnsi="Century Gothic"/>
      <w:b/>
      <w:bCs/>
      <w:sz w:val="22"/>
      <w:lang w:val="es-ES" w:eastAsia="es-ES"/>
    </w:rPr>
  </w:style>
  <w:style w:type="character" w:customStyle="1" w:styleId="PiedepginaCar">
    <w:name w:val="Pie de página Car"/>
    <w:link w:val="Piedepgina"/>
    <w:rsid w:val="009748D6"/>
    <w:rPr>
      <w:sz w:val="24"/>
      <w:szCs w:val="24"/>
      <w:lang w:val="es-ES" w:eastAsia="es-ES"/>
    </w:rPr>
  </w:style>
  <w:style w:type="table" w:styleId="Tablaconcuadrcula">
    <w:name w:val="Table Grid"/>
    <w:basedOn w:val="Tablanormal"/>
    <w:rsid w:val="009748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9748D6"/>
    <w:pPr>
      <w:widowControl w:val="0"/>
      <w:suppressLineNumbers/>
      <w:suppressAutoHyphens/>
    </w:pPr>
    <w:rPr>
      <w:rFonts w:eastAsia="Lucida Sans Unicode"/>
      <w:lang w:val="es-ES_tradnl"/>
    </w:rPr>
  </w:style>
  <w:style w:type="paragraph" w:styleId="Textonotapie">
    <w:name w:val="footnote text"/>
    <w:basedOn w:val="Normal"/>
    <w:link w:val="TextonotapieCar"/>
    <w:rsid w:val="004D22CD"/>
    <w:rPr>
      <w:sz w:val="20"/>
      <w:szCs w:val="20"/>
    </w:rPr>
  </w:style>
  <w:style w:type="character" w:customStyle="1" w:styleId="TextonotapieCar">
    <w:name w:val="Texto nota pie Car"/>
    <w:link w:val="Textonotapie"/>
    <w:rsid w:val="004D22CD"/>
    <w:rPr>
      <w:lang w:val="es-ES" w:eastAsia="es-ES"/>
    </w:rPr>
  </w:style>
  <w:style w:type="character" w:styleId="Refdenotaalpie">
    <w:name w:val="footnote reference"/>
    <w:rsid w:val="004D22CD"/>
    <w:rPr>
      <w:vertAlign w:val="superscript"/>
    </w:rPr>
  </w:style>
  <w:style w:type="table" w:styleId="Tablaconcolumnas3">
    <w:name w:val="Table Columns 3"/>
    <w:basedOn w:val="Tablanormal"/>
    <w:rsid w:val="00A87E1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character" w:customStyle="1" w:styleId="Ttulo3Car">
    <w:name w:val="Título 3 Car"/>
    <w:link w:val="Ttulo3"/>
    <w:semiHidden/>
    <w:rsid w:val="0090511E"/>
    <w:rPr>
      <w:rFonts w:ascii="Cambria" w:hAnsi="Cambria"/>
      <w:b/>
      <w:bCs/>
      <w:sz w:val="26"/>
      <w:szCs w:val="26"/>
      <w:lang w:val="es-ES" w:eastAsia="es-ES"/>
    </w:rPr>
  </w:style>
  <w:style w:type="character" w:customStyle="1" w:styleId="apple-converted-space">
    <w:name w:val="apple-converted-space"/>
    <w:basedOn w:val="Fuentedeprrafopredeter"/>
    <w:rsid w:val="00C25D29"/>
  </w:style>
  <w:style w:type="paragraph" w:styleId="Prrafodelista">
    <w:name w:val="List Paragraph"/>
    <w:basedOn w:val="Normal"/>
    <w:uiPriority w:val="34"/>
    <w:qFormat/>
    <w:rsid w:val="005A3F8E"/>
    <w:pPr>
      <w:ind w:left="720"/>
      <w:contextualSpacing/>
    </w:pPr>
    <w:rPr>
      <w:rFonts w:ascii="Calibri" w:hAnsi="Calibri"/>
      <w:lang w:eastAsia="en-US" w:bidi="en-US"/>
    </w:rPr>
  </w:style>
  <w:style w:type="paragraph" w:customStyle="1" w:styleId="Default">
    <w:name w:val="Default"/>
    <w:rsid w:val="003E0069"/>
    <w:pPr>
      <w:autoSpaceDE w:val="0"/>
      <w:autoSpaceDN w:val="0"/>
      <w:adjustRightInd w:val="0"/>
    </w:pPr>
    <w:rPr>
      <w:rFonts w:ascii="Tahoma" w:eastAsia="Calibri" w:hAnsi="Tahoma" w:cs="Tahoma"/>
      <w:color w:val="000000"/>
      <w:sz w:val="24"/>
      <w:szCs w:val="24"/>
      <w:lang w:val="es-CO" w:eastAsia="en-US"/>
    </w:rPr>
  </w:style>
  <w:style w:type="paragraph" w:styleId="Sinespaciado">
    <w:name w:val="No Spacing"/>
    <w:uiPriority w:val="1"/>
    <w:qFormat/>
    <w:rsid w:val="003E0069"/>
    <w:rPr>
      <w:rFonts w:ascii="Calibri" w:eastAsia="Calibri" w:hAnsi="Calibri"/>
      <w:sz w:val="22"/>
      <w:szCs w:val="22"/>
      <w:lang w:val="es-CO" w:eastAsia="en-US"/>
    </w:rPr>
  </w:style>
  <w:style w:type="paragraph" w:styleId="Textodeglobo">
    <w:name w:val="Balloon Text"/>
    <w:basedOn w:val="Normal"/>
    <w:link w:val="TextodegloboCar"/>
    <w:rsid w:val="002D20ED"/>
    <w:rPr>
      <w:rFonts w:ascii="Tahoma" w:hAnsi="Tahoma" w:cs="Tahoma"/>
      <w:sz w:val="16"/>
      <w:szCs w:val="16"/>
    </w:rPr>
  </w:style>
  <w:style w:type="character" w:customStyle="1" w:styleId="TextodegloboCar">
    <w:name w:val="Texto de globo Car"/>
    <w:basedOn w:val="Fuentedeprrafopredeter"/>
    <w:link w:val="Textodeglobo"/>
    <w:rsid w:val="002D20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475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51B3D7-C84D-413B-BAE9-A53BBEAE1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2</Pages>
  <Words>956</Words>
  <Characters>5261</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Cuerpo en tipografía Arial color negro</vt:lpstr>
    </vt:vector>
  </TitlesOfParts>
  <Company>MEN</Company>
  <LinksUpToDate>false</LinksUpToDate>
  <CharactersWithSpaces>6205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Cuerpo en tipografía Arial color negro</dc:title>
  <dc:creator>MEN</dc:creator>
  <cp:lastModifiedBy>Enilda Iturralde</cp:lastModifiedBy>
  <cp:revision>8</cp:revision>
  <cp:lastPrinted>2012-03-26T14:44:00Z</cp:lastPrinted>
  <dcterms:created xsi:type="dcterms:W3CDTF">2013-10-05T23:33:00Z</dcterms:created>
  <dcterms:modified xsi:type="dcterms:W3CDTF">2013-11-18T03:47:00Z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_NewReviewCycle">
    <vt:lpwstr/>
  </property>
</Properties>
</file>