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CF" w:rsidRDefault="00D40CCF" w:rsidP="00D40CCF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101"/>
        <w:gridCol w:w="99"/>
        <w:gridCol w:w="3058"/>
        <w:gridCol w:w="10"/>
      </w:tblGrid>
      <w:tr w:rsidR="0090511E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095AA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92232E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234CD1" w:rsidRDefault="00C45BC5" w:rsidP="0023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JOBS AND INTERVIEWS</w:t>
            </w:r>
          </w:p>
        </w:tc>
      </w:tr>
      <w:tr w:rsidR="00FA70F7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3E0069">
            <w:pPr>
              <w:shd w:val="clear" w:color="auto" w:fill="D9D9D9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Institucional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 de la institución o instituciones que participan en la experiencia</w:t>
            </w:r>
          </w:p>
          <w:p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:rsidTr="0092232E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6F135F" w:rsidRPr="00234CD1" w:rsidRDefault="00C45BC5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INSTITUTO PROFESIONAL Y TECNICO JUAN DIAZ</w:t>
            </w:r>
          </w:p>
        </w:tc>
      </w:tr>
      <w:tr w:rsidR="00FA70F7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A70F7" w:rsidRPr="00234CD1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 w:rsidR="00095AA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95AAE" w:rsidRPr="00095AAE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</w:tr>
      <w:tr w:rsidR="00A500E9" w:rsidRPr="00234CD1" w:rsidTr="0092232E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500E9" w:rsidRPr="00FA70F7" w:rsidRDefault="00C45BC5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VIELKA MONTENEGRO Y SENAIDA</w:t>
            </w:r>
            <w:r w:rsidR="00715F24">
              <w:rPr>
                <w:rFonts w:ascii="Arial" w:hAnsi="Arial" w:cs="Arial"/>
                <w:b/>
                <w:sz w:val="20"/>
                <w:szCs w:val="20"/>
              </w:rPr>
              <w:t xml:space="preserve"> GONZALEZ</w:t>
            </w:r>
          </w:p>
        </w:tc>
      </w:tr>
      <w:tr w:rsidR="0090511E" w:rsidRPr="00234CD1" w:rsidTr="0092232E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90511E" w:rsidRPr="00FA70F7" w:rsidRDefault="0090511E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0E9" w:rsidRPr="00234CD1" w:rsidTr="0092232E">
        <w:trPr>
          <w:trHeight w:val="355"/>
          <w:jc w:val="center"/>
        </w:trPr>
        <w:tc>
          <w:tcPr>
            <w:tcW w:w="4933" w:type="dxa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Área de Trabajo: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67" w:type="dxa"/>
            <w:gridSpan w:val="3"/>
            <w:shd w:val="clear" w:color="auto" w:fill="FFFFFF"/>
            <w:vAlign w:val="center"/>
          </w:tcPr>
          <w:p w:rsidR="00A500E9" w:rsidRPr="00FA70F7" w:rsidRDefault="00A500E9" w:rsidP="00095A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:rsidTr="0092232E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234CD1" w:rsidRDefault="00C45BC5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INGLES/</w:t>
            </w:r>
            <w:r w:rsidR="00715F24">
              <w:rPr>
                <w:rFonts w:ascii="Arial" w:hAnsi="Arial" w:cs="Arial"/>
                <w:sz w:val="20"/>
                <w:szCs w:val="20"/>
              </w:rPr>
              <w:t>FRANCES</w:t>
            </w:r>
          </w:p>
        </w:tc>
        <w:tc>
          <w:tcPr>
            <w:tcW w:w="2101" w:type="dxa"/>
            <w:vAlign w:val="center"/>
          </w:tcPr>
          <w:p w:rsidR="00A500E9" w:rsidRPr="00FA70F7" w:rsidRDefault="00A500E9" w:rsidP="00234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vAlign w:val="center"/>
          </w:tcPr>
          <w:p w:rsidR="00A500E9" w:rsidRPr="00FA70F7" w:rsidRDefault="00A500E9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:rsidTr="0092232E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90511E" w:rsidRPr="00234CD1" w:rsidRDefault="00365ACB" w:rsidP="00365A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65ACB">
              <w:rPr>
                <w:rFonts w:ascii="Arial" w:hAnsi="Arial" w:cs="Arial"/>
                <w:b/>
                <w:sz w:val="20"/>
                <w:szCs w:val="20"/>
              </w:rPr>
              <w:t>Cuando trabajé en el colegio IPT JUAN DIAZ, tuve que desarrollar el tema relacionado con las profesiones y entrevistas, se les pedio a los estudiantes cuales eran las profesiones más rentables en panamá en el área de turismo. Y como se debían preparar al momento de asistir a una entrevista de trabajo.</w:t>
            </w:r>
          </w:p>
        </w:tc>
      </w:tr>
      <w:tr w:rsidR="00A500E9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8DB3E2" w:themeFill="text2" w:themeFillTint="66"/>
            <w:vAlign w:val="center"/>
          </w:tcPr>
          <w:p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:rsidTr="0092232E">
        <w:trPr>
          <w:trHeight w:val="284"/>
          <w:jc w:val="center"/>
        </w:trPr>
        <w:tc>
          <w:tcPr>
            <w:tcW w:w="4933" w:type="dxa"/>
            <w:vAlign w:val="center"/>
          </w:tcPr>
          <w:p w:rsidR="00A500E9" w:rsidRPr="00A500E9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9">
              <w:rPr>
                <w:rFonts w:ascii="Arial" w:hAnsi="Arial" w:cs="Arial"/>
                <w:b/>
                <w:sz w:val="20"/>
                <w:szCs w:val="20"/>
              </w:rPr>
              <w:t xml:space="preserve">En desarrollo o finalizada: </w:t>
            </w:r>
            <w:r w:rsidR="00C45BC5">
              <w:rPr>
                <w:rFonts w:ascii="Arial" w:hAnsi="Arial" w:cs="Arial"/>
                <w:b/>
                <w:sz w:val="20"/>
                <w:szCs w:val="20"/>
              </w:rPr>
              <w:t>4 Horas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  <w:r w:rsidR="00C45B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00E9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A500E9" w:rsidRPr="00234CD1" w:rsidRDefault="00A500E9" w:rsidP="00D10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 xml:space="preserve">la experiencia </w:t>
            </w:r>
            <w:r w:rsidR="006F135F" w:rsidRPr="006F135F">
              <w:rPr>
                <w:rFonts w:ascii="Arial" w:hAnsi="Arial" w:cs="Arial"/>
                <w:sz w:val="20"/>
                <w:szCs w:val="20"/>
              </w:rPr>
              <w:t>(Describa brevemente los actores que participan en la experiencia: docentes, estudiantes, padres de familia, directivos, comunidad, etc.).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135F" w:rsidRPr="00FB116E">
              <w:rPr>
                <w:rFonts w:ascii="Arial" w:hAnsi="Arial" w:cs="Arial"/>
                <w:sz w:val="20"/>
                <w:szCs w:val="20"/>
              </w:rPr>
              <w:t>En lo posible utilice cuadros y datos cuantitativos (use anexos si lo necesita).</w:t>
            </w:r>
          </w:p>
        </w:tc>
      </w:tr>
      <w:tr w:rsidR="0090511E" w:rsidRPr="00234CD1" w:rsidTr="0092232E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6F135F" w:rsidRDefault="00365ACB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A27CE1">
              <w:rPr>
                <w:rFonts w:ascii="Arial" w:hAnsi="Arial" w:cs="Arial"/>
                <w:b/>
                <w:sz w:val="20"/>
                <w:szCs w:val="20"/>
              </w:rPr>
              <w:t>tema está dirigido a estudiantes graduandos del plan Bachiller en Turismo, entre las edades de 17 y 18 años.  Participaron estudiantes, docentes, comunidad de Juan Díaz, específicamente padrinos de empresas aledañas al Centro escolar.</w:t>
            </w:r>
          </w:p>
          <w:p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187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C96187" w:rsidRPr="00FB116E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:rsidTr="0092232E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:rsidR="00A27CE1" w:rsidRDefault="00A27CE1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Primero que todo, </w:t>
            </w:r>
            <w:r w:rsidR="003C3285">
              <w:rPr>
                <w:rFonts w:ascii="Arial" w:hAnsi="Arial" w:cs="Arial"/>
                <w:sz w:val="20"/>
                <w:szCs w:val="20"/>
              </w:rPr>
              <w:t>este contenido</w:t>
            </w:r>
            <w:r>
              <w:rPr>
                <w:rFonts w:ascii="Arial" w:hAnsi="Arial" w:cs="Arial"/>
                <w:sz w:val="20"/>
                <w:szCs w:val="20"/>
              </w:rPr>
              <w:t xml:space="preserve"> es parte del programa curricular del Ministerio de Educación y me motivó el tema de las profesiones y entrevistas, debido a que es necesario que los estudiantes graduandos tengan una orientación</w:t>
            </w:r>
            <w:r w:rsidR="003C3285">
              <w:rPr>
                <w:rFonts w:ascii="Arial" w:hAnsi="Arial" w:cs="Arial"/>
                <w:sz w:val="20"/>
                <w:szCs w:val="20"/>
              </w:rPr>
              <w:t xml:space="preserve"> y una preparación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285">
              <w:rPr>
                <w:rFonts w:ascii="Arial" w:hAnsi="Arial" w:cs="Arial"/>
                <w:sz w:val="20"/>
                <w:szCs w:val="20"/>
              </w:rPr>
              <w:t>al momento de solicitar un puesto de trabajo y como proyectarse adecuadamente en una entrevista y puedan lograr una plaza de trabajo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135F" w:rsidRPr="00234CD1" w:rsidRDefault="006F135F" w:rsidP="00A27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FB116E" w:rsidRPr="00234CD1" w:rsidRDefault="00F00487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:rsidTr="0092232E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38547F" w:rsidRPr="003F1C90" w:rsidRDefault="003F1C90" w:rsidP="003F1C9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1C90">
              <w:rPr>
                <w:rFonts w:ascii="Arial" w:hAnsi="Arial" w:cs="Arial"/>
                <w:b/>
                <w:sz w:val="20"/>
                <w:szCs w:val="20"/>
              </w:rPr>
              <w:t>Diagnóstica</w:t>
            </w:r>
            <w:proofErr w:type="gramStart"/>
            <w:r w:rsidRPr="003F1C90">
              <w:rPr>
                <w:rFonts w:ascii="Arial" w:hAnsi="Arial" w:cs="Arial"/>
                <w:b/>
                <w:sz w:val="20"/>
                <w:szCs w:val="20"/>
              </w:rPr>
              <w:t>:  Se</w:t>
            </w:r>
            <w:proofErr w:type="gramEnd"/>
            <w:r w:rsidRPr="003F1C90">
              <w:rPr>
                <w:rFonts w:ascii="Arial" w:hAnsi="Arial" w:cs="Arial"/>
                <w:b/>
                <w:sz w:val="20"/>
                <w:szCs w:val="20"/>
              </w:rPr>
              <w:t xml:space="preserve"> realiza</w:t>
            </w:r>
            <w:r>
              <w:rPr>
                <w:rFonts w:ascii="Arial" w:hAnsi="Arial" w:cs="Arial"/>
                <w:b/>
                <w:sz w:val="20"/>
                <w:szCs w:val="20"/>
              </w:rPr>
              <w:t>ro</w:t>
            </w:r>
            <w:r w:rsidRPr="003F1C90">
              <w:rPr>
                <w:rFonts w:ascii="Arial" w:hAnsi="Arial" w:cs="Arial"/>
                <w:b/>
                <w:sz w:val="20"/>
                <w:szCs w:val="20"/>
              </w:rPr>
              <w:t>n preguntas y respuestas</w:t>
            </w:r>
            <w:r w:rsidR="000B355B">
              <w:rPr>
                <w:rFonts w:ascii="Arial" w:hAnsi="Arial" w:cs="Arial"/>
                <w:b/>
                <w:sz w:val="20"/>
                <w:szCs w:val="20"/>
              </w:rPr>
              <w:t xml:space="preserve"> que motivaron una discusión sobre los diferentes ofertas de empleos que se presentan en Panamá en el rubro del turismo</w:t>
            </w:r>
            <w:r w:rsidR="0038547F" w:rsidRPr="003F1C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F1C90" w:rsidRDefault="003F1C90" w:rsidP="003854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1C90">
              <w:rPr>
                <w:rFonts w:ascii="Arial" w:hAnsi="Arial" w:cs="Arial"/>
                <w:b/>
                <w:sz w:val="20"/>
                <w:szCs w:val="20"/>
              </w:rPr>
              <w:t>Formativa: Investigaron sobre los diferentes trabajos que se realizan en el campo del turismo en Panam</w:t>
            </w:r>
            <w:r>
              <w:rPr>
                <w:rFonts w:ascii="Arial" w:hAnsi="Arial" w:cs="Arial"/>
                <w:b/>
                <w:sz w:val="20"/>
                <w:szCs w:val="20"/>
              </w:rPr>
              <w:t>á, y realizaron un ensayo sobre como consideraban que era el trabajo ideal.</w:t>
            </w:r>
          </w:p>
          <w:p w:rsidR="0038547F" w:rsidRPr="003F1C90" w:rsidRDefault="003F1C90" w:rsidP="003854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Observaron un video acerca del auge del turismo en Panamá y las necesidades de un personal calificado en el área turística. </w:t>
            </w:r>
          </w:p>
          <w:p w:rsidR="003F1C90" w:rsidRDefault="003F1C90" w:rsidP="003854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3F1C90">
              <w:rPr>
                <w:rFonts w:ascii="Arial" w:hAnsi="Arial" w:cs="Arial"/>
                <w:b/>
                <w:sz w:val="20"/>
                <w:szCs w:val="20"/>
              </w:rPr>
              <w:t>Sumativa:</w:t>
            </w:r>
            <w:r w:rsidR="0038547F" w:rsidRPr="003F1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1C90">
              <w:rPr>
                <w:rFonts w:ascii="Arial" w:hAnsi="Arial" w:cs="Arial"/>
                <w:b/>
                <w:sz w:val="20"/>
                <w:szCs w:val="20"/>
              </w:rPr>
              <w:t xml:space="preserve">Confeccionaron hoja de vida, adjuntando una carta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presentación y redactaron un correo electrónico para enviar estos documentos.</w:t>
            </w:r>
          </w:p>
          <w:p w:rsidR="0038547F" w:rsidRPr="000B355B" w:rsidRDefault="003F1C90" w:rsidP="0038547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355B">
              <w:rPr>
                <w:rFonts w:ascii="Arial" w:hAnsi="Arial" w:cs="Arial"/>
                <w:b/>
                <w:sz w:val="20"/>
                <w:szCs w:val="20"/>
              </w:rPr>
              <w:t xml:space="preserve">Realizaron una actividad de juego de roles, jefe y </w:t>
            </w:r>
            <w:r w:rsidR="000B355B" w:rsidRPr="000B355B">
              <w:rPr>
                <w:rFonts w:ascii="Arial" w:hAnsi="Arial" w:cs="Arial"/>
                <w:b/>
                <w:sz w:val="20"/>
                <w:szCs w:val="20"/>
              </w:rPr>
              <w:t>aspir</w:t>
            </w:r>
            <w:r w:rsidR="000B355B">
              <w:rPr>
                <w:rFonts w:ascii="Arial" w:hAnsi="Arial" w:cs="Arial"/>
                <w:b/>
                <w:sz w:val="20"/>
                <w:szCs w:val="20"/>
              </w:rPr>
              <w:t>ante a un empleo, donde demostrando confianza, seguridad y actitud positiva</w:t>
            </w:r>
            <w:r w:rsidR="0038547F" w:rsidRPr="000B355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27A81" w:rsidRPr="000B355B" w:rsidRDefault="00527A81" w:rsidP="006E54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35F" w:rsidRPr="00234CD1" w:rsidRDefault="006F135F" w:rsidP="00C45BC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:rsidTr="0092232E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:rsidR="00271A3F" w:rsidRPr="00271A3F" w:rsidRDefault="003E5139" w:rsidP="002D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:rsidTr="0092232E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:rsidR="00C1212B" w:rsidRDefault="00BE56C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Pude observar que </w:t>
            </w:r>
            <w:r w:rsidR="00F562B8">
              <w:rPr>
                <w:rFonts w:ascii="Arial" w:hAnsi="Arial" w:cs="Arial"/>
                <w:b/>
                <w:sz w:val="20"/>
                <w:szCs w:val="20"/>
              </w:rPr>
              <w:t xml:space="preserve">los estudiantes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estuvieron anuente</w:t>
            </w:r>
            <w:r w:rsidR="00F562B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tema y </w:t>
            </w:r>
            <w:r w:rsidR="002615B2">
              <w:rPr>
                <w:rFonts w:ascii="Arial" w:hAnsi="Arial" w:cs="Arial"/>
                <w:b/>
                <w:sz w:val="20"/>
                <w:szCs w:val="20"/>
              </w:rPr>
              <w:t xml:space="preserve">desarrollaron una motivación real </w:t>
            </w:r>
          </w:p>
          <w:p w:rsidR="006F135F" w:rsidRPr="00234CD1" w:rsidRDefault="002615B2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aprender    y  jugar muy bien su rol asignado  </w:t>
            </w:r>
          </w:p>
        </w:tc>
      </w:tr>
      <w:tr w:rsidR="00957BCF" w:rsidRPr="00234CD1" w:rsidTr="0092232E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957BCF" w:rsidRPr="00234CD1" w:rsidRDefault="003E4BEA" w:rsidP="002D20E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lastRenderedPageBreak/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</w:p>
        </w:tc>
      </w:tr>
      <w:tr w:rsidR="0092232E" w:rsidRPr="00234CD1" w:rsidTr="00F562B8">
        <w:trPr>
          <w:gridAfter w:val="1"/>
          <w:wAfter w:w="10" w:type="dxa"/>
          <w:trHeight w:val="2954"/>
          <w:jc w:val="center"/>
        </w:trPr>
        <w:tc>
          <w:tcPr>
            <w:tcW w:w="10191" w:type="dxa"/>
            <w:gridSpan w:val="4"/>
          </w:tcPr>
          <w:p w:rsidR="0092232E" w:rsidRPr="00F562B8" w:rsidRDefault="0092232E" w:rsidP="00F562B8">
            <w:r w:rsidRPr="00F562B8">
              <w:t xml:space="preserve">Se </w:t>
            </w:r>
            <w:r w:rsidR="00F562B8">
              <w:t>utilizaron las s</w:t>
            </w:r>
            <w:r w:rsidR="00F562B8" w:rsidRPr="00F562B8">
              <w:t>iguientes Estrategias Pedagógicas:</w:t>
            </w:r>
          </w:p>
          <w:p w:rsidR="0092232E" w:rsidRPr="00F562B8" w:rsidRDefault="00F562B8" w:rsidP="00F562B8">
            <w:r w:rsidRPr="00F562B8">
              <w:t>Juego de roles</w:t>
            </w:r>
          </w:p>
          <w:p w:rsidR="0092232E" w:rsidRPr="00F562B8" w:rsidRDefault="00F562B8" w:rsidP="00F562B8">
            <w:r w:rsidRPr="00F562B8">
              <w:t>Lluvia de ideas</w:t>
            </w:r>
          </w:p>
          <w:p w:rsidR="0092232E" w:rsidRPr="00F562B8" w:rsidRDefault="00F562B8" w:rsidP="00F562B8">
            <w:r w:rsidRPr="00F562B8">
              <w:t>Investigación en internet</w:t>
            </w:r>
          </w:p>
          <w:p w:rsidR="0092232E" w:rsidRPr="00F562B8" w:rsidRDefault="00F562B8" w:rsidP="00F562B8">
            <w:r w:rsidRPr="00F562B8">
              <w:t>Métodos de proyecto</w:t>
            </w:r>
          </w:p>
          <w:p w:rsidR="0092232E" w:rsidRPr="00F562B8" w:rsidRDefault="00F562B8" w:rsidP="00F562B8">
            <w:r w:rsidRPr="00F562B8">
              <w:t>Panel de discusión</w:t>
            </w:r>
          </w:p>
          <w:p w:rsidR="0092232E" w:rsidRPr="00F562B8" w:rsidRDefault="00F562B8" w:rsidP="00F562B8">
            <w:r w:rsidRPr="00F562B8">
              <w:t>Organizadores previos</w:t>
            </w:r>
          </w:p>
          <w:p w:rsidR="0092232E" w:rsidRPr="00F562B8" w:rsidRDefault="00F562B8" w:rsidP="00F562B8">
            <w:r w:rsidRPr="00F562B8">
              <w:t>Interrogatorios</w:t>
            </w:r>
          </w:p>
          <w:p w:rsidR="0092232E" w:rsidRPr="00F562B8" w:rsidRDefault="00F562B8" w:rsidP="00F562B8">
            <w:r w:rsidRPr="00F562B8">
              <w:t>Demostración</w:t>
            </w:r>
          </w:p>
          <w:p w:rsidR="0092232E" w:rsidRPr="002535A4" w:rsidRDefault="00F562B8" w:rsidP="00F562B8">
            <w:r w:rsidRPr="00F562B8">
              <w:t>Trabajo de campo</w:t>
            </w:r>
          </w:p>
        </w:tc>
      </w:tr>
      <w:tr w:rsidR="0092232E" w:rsidRPr="00234CD1" w:rsidTr="0092232E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:rsidR="0092232E" w:rsidRDefault="0092232E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92232E" w:rsidRPr="00234CD1" w:rsidTr="00F562B8">
        <w:trPr>
          <w:gridAfter w:val="1"/>
          <w:wAfter w:w="10" w:type="dxa"/>
          <w:trHeight w:val="831"/>
          <w:jc w:val="center"/>
        </w:trPr>
        <w:tc>
          <w:tcPr>
            <w:tcW w:w="10191" w:type="dxa"/>
            <w:gridSpan w:val="4"/>
            <w:vAlign w:val="center"/>
          </w:tcPr>
          <w:p w:rsidR="0092232E" w:rsidRDefault="00F562B8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actividades nos </w:t>
            </w:r>
            <w:proofErr w:type="gramStart"/>
            <w:r>
              <w:rPr>
                <w:rFonts w:ascii="Arial" w:hAnsi="Arial" w:cs="Arial"/>
              </w:rPr>
              <w:t>llevó</w:t>
            </w:r>
            <w:proofErr w:type="gramEnd"/>
            <w:r>
              <w:rPr>
                <w:rFonts w:ascii="Arial" w:hAnsi="Arial" w:cs="Arial"/>
              </w:rPr>
              <w:t xml:space="preserve"> a comprobar un cambio de actitud en los estudiantes, en cuanto al manejo de la imagen de un profesional del ambiente turístico.</w:t>
            </w:r>
          </w:p>
        </w:tc>
      </w:tr>
    </w:tbl>
    <w:p w:rsidR="0068194B" w:rsidRPr="00234CD1" w:rsidRDefault="0068194B" w:rsidP="00095AAE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9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ED" w:rsidRDefault="004D20ED">
      <w:r>
        <w:separator/>
      </w:r>
    </w:p>
  </w:endnote>
  <w:endnote w:type="continuationSeparator" w:id="0">
    <w:p w:rsidR="004D20ED" w:rsidRDefault="004D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ED" w:rsidRDefault="004D20ED">
      <w:r>
        <w:separator/>
      </w:r>
    </w:p>
  </w:footnote>
  <w:footnote w:type="continuationSeparator" w:id="0">
    <w:p w:rsidR="004D20ED" w:rsidRDefault="004D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5F7ED1" w:rsidRDefault="005F7ED1" w:rsidP="005F7ED1">
    <w:pPr>
      <w:pStyle w:val="Encabezado"/>
      <w:ind w:left="-1701"/>
      <w:rPr>
        <w:noProof/>
        <w:lang w:val="es-CO" w:eastAsia="es-CO"/>
      </w:rPr>
    </w:pPr>
  </w:p>
  <w:p w:rsidR="00C1212B" w:rsidRPr="00C1212B" w:rsidRDefault="005F7ED1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</w:t>
    </w:r>
    <w:r w:rsidR="00C1212B">
      <w:rPr>
        <w:noProof/>
        <w:lang w:val="es-CO" w:eastAsia="es-CO"/>
      </w:rPr>
      <w:t xml:space="preserve">               </w:t>
    </w:r>
    <w:r>
      <w:rPr>
        <w:noProof/>
        <w:lang w:val="es-CO" w:eastAsia="es-CO"/>
      </w:rPr>
      <w:t xml:space="preserve">  </w:t>
    </w:r>
    <w:r w:rsidR="00C1212B">
      <w:rPr>
        <w:noProof/>
        <w:lang w:val="es-CO" w:eastAsia="es-CO"/>
      </w:rPr>
      <w:t xml:space="preserve">   </w:t>
    </w:r>
    <w:r w:rsidR="0035164F">
      <w:rPr>
        <w:noProof/>
      </w:rPr>
      <w:drawing>
        <wp:inline distT="0" distB="0" distL="0" distR="0">
          <wp:extent cx="871220" cy="517525"/>
          <wp:effectExtent l="0" t="0" r="508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2B">
      <w:rPr>
        <w:noProof/>
        <w:lang w:val="es-CO" w:eastAsia="es-CO"/>
      </w:rPr>
      <w:t xml:space="preserve">   </w:t>
    </w:r>
    <w:r>
      <w:rPr>
        <w:noProof/>
        <w:lang w:val="es-CO" w:eastAsia="es-CO"/>
      </w:rPr>
      <w:t xml:space="preserve">                                                                                              </w:t>
    </w:r>
    <w:r w:rsidR="00C1212B">
      <w:rPr>
        <w:noProof/>
        <w:lang w:val="es-CO" w:eastAsia="es-CO"/>
      </w:rPr>
      <w:t xml:space="preserve">     </w:t>
    </w:r>
    <w:r w:rsidR="0035164F">
      <w:rPr>
        <w:noProof/>
      </w:rPr>
      <w:drawing>
        <wp:inline distT="0" distB="0" distL="0" distR="0">
          <wp:extent cx="1138555" cy="767715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62BFC"/>
    <w:multiLevelType w:val="hybridMultilevel"/>
    <w:tmpl w:val="2CAC298E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4309C"/>
    <w:rsid w:val="00051FD8"/>
    <w:rsid w:val="00055770"/>
    <w:rsid w:val="00094C6D"/>
    <w:rsid w:val="00095AAE"/>
    <w:rsid w:val="000B355B"/>
    <w:rsid w:val="00101E60"/>
    <w:rsid w:val="00107B78"/>
    <w:rsid w:val="00161A32"/>
    <w:rsid w:val="002071C6"/>
    <w:rsid w:val="002273AC"/>
    <w:rsid w:val="00234CD1"/>
    <w:rsid w:val="00243A6C"/>
    <w:rsid w:val="00245AF2"/>
    <w:rsid w:val="002561B4"/>
    <w:rsid w:val="002615B2"/>
    <w:rsid w:val="00271A3F"/>
    <w:rsid w:val="00290FA0"/>
    <w:rsid w:val="0029341E"/>
    <w:rsid w:val="002A38C9"/>
    <w:rsid w:val="002C38B0"/>
    <w:rsid w:val="002D20ED"/>
    <w:rsid w:val="002D59A4"/>
    <w:rsid w:val="002F0AA6"/>
    <w:rsid w:val="003043F1"/>
    <w:rsid w:val="00324382"/>
    <w:rsid w:val="00326C8B"/>
    <w:rsid w:val="0033708D"/>
    <w:rsid w:val="00337416"/>
    <w:rsid w:val="0035164F"/>
    <w:rsid w:val="00365ACB"/>
    <w:rsid w:val="003719F4"/>
    <w:rsid w:val="003746D8"/>
    <w:rsid w:val="0038547F"/>
    <w:rsid w:val="003A07F0"/>
    <w:rsid w:val="003A38B1"/>
    <w:rsid w:val="003C3285"/>
    <w:rsid w:val="003C5BB9"/>
    <w:rsid w:val="003E0069"/>
    <w:rsid w:val="003E3548"/>
    <w:rsid w:val="003E4BEA"/>
    <w:rsid w:val="003E5139"/>
    <w:rsid w:val="003E676D"/>
    <w:rsid w:val="003F1C90"/>
    <w:rsid w:val="00404537"/>
    <w:rsid w:val="00440486"/>
    <w:rsid w:val="00443B25"/>
    <w:rsid w:val="004919A4"/>
    <w:rsid w:val="004B7893"/>
    <w:rsid w:val="004D20ED"/>
    <w:rsid w:val="004D22CD"/>
    <w:rsid w:val="004D309A"/>
    <w:rsid w:val="004E2B7E"/>
    <w:rsid w:val="005024C1"/>
    <w:rsid w:val="00513796"/>
    <w:rsid w:val="00521504"/>
    <w:rsid w:val="00527A81"/>
    <w:rsid w:val="00535CC0"/>
    <w:rsid w:val="005652DB"/>
    <w:rsid w:val="00576907"/>
    <w:rsid w:val="00580020"/>
    <w:rsid w:val="005977EB"/>
    <w:rsid w:val="005A3F8E"/>
    <w:rsid w:val="005F7ED1"/>
    <w:rsid w:val="00652D75"/>
    <w:rsid w:val="00664564"/>
    <w:rsid w:val="00665C9A"/>
    <w:rsid w:val="0068194B"/>
    <w:rsid w:val="00694A7F"/>
    <w:rsid w:val="006B0F77"/>
    <w:rsid w:val="006D5F83"/>
    <w:rsid w:val="006E54CC"/>
    <w:rsid w:val="006F135F"/>
    <w:rsid w:val="006F6309"/>
    <w:rsid w:val="00715F24"/>
    <w:rsid w:val="00752697"/>
    <w:rsid w:val="00755861"/>
    <w:rsid w:val="007740F8"/>
    <w:rsid w:val="00784591"/>
    <w:rsid w:val="00786276"/>
    <w:rsid w:val="0079653A"/>
    <w:rsid w:val="00796E28"/>
    <w:rsid w:val="007A57AA"/>
    <w:rsid w:val="00827353"/>
    <w:rsid w:val="00864F32"/>
    <w:rsid w:val="00867435"/>
    <w:rsid w:val="00870888"/>
    <w:rsid w:val="00872750"/>
    <w:rsid w:val="0090511E"/>
    <w:rsid w:val="00913161"/>
    <w:rsid w:val="00916C5C"/>
    <w:rsid w:val="0092232E"/>
    <w:rsid w:val="0092285F"/>
    <w:rsid w:val="00957BCF"/>
    <w:rsid w:val="00974302"/>
    <w:rsid w:val="009748D6"/>
    <w:rsid w:val="009751E5"/>
    <w:rsid w:val="009E22BC"/>
    <w:rsid w:val="00A179B1"/>
    <w:rsid w:val="00A27CE1"/>
    <w:rsid w:val="00A362AB"/>
    <w:rsid w:val="00A500E9"/>
    <w:rsid w:val="00A87E1E"/>
    <w:rsid w:val="00A96C82"/>
    <w:rsid w:val="00B11F4C"/>
    <w:rsid w:val="00B22437"/>
    <w:rsid w:val="00B60D27"/>
    <w:rsid w:val="00B92A2C"/>
    <w:rsid w:val="00B94541"/>
    <w:rsid w:val="00BA620A"/>
    <w:rsid w:val="00BA66A7"/>
    <w:rsid w:val="00BC494B"/>
    <w:rsid w:val="00BD6773"/>
    <w:rsid w:val="00BE56CE"/>
    <w:rsid w:val="00BF5C89"/>
    <w:rsid w:val="00C1212B"/>
    <w:rsid w:val="00C25D29"/>
    <w:rsid w:val="00C31281"/>
    <w:rsid w:val="00C45BC5"/>
    <w:rsid w:val="00C96187"/>
    <w:rsid w:val="00CA2546"/>
    <w:rsid w:val="00CD2591"/>
    <w:rsid w:val="00CE55A2"/>
    <w:rsid w:val="00CF741F"/>
    <w:rsid w:val="00D041DA"/>
    <w:rsid w:val="00D101DC"/>
    <w:rsid w:val="00D10644"/>
    <w:rsid w:val="00D2591C"/>
    <w:rsid w:val="00D40CCF"/>
    <w:rsid w:val="00D51E28"/>
    <w:rsid w:val="00DF28D1"/>
    <w:rsid w:val="00DF5B58"/>
    <w:rsid w:val="00E436D0"/>
    <w:rsid w:val="00E7705C"/>
    <w:rsid w:val="00E77F34"/>
    <w:rsid w:val="00EF58BB"/>
    <w:rsid w:val="00F00487"/>
    <w:rsid w:val="00F258A7"/>
    <w:rsid w:val="00F562B8"/>
    <w:rsid w:val="00F82780"/>
    <w:rsid w:val="00FA70F7"/>
    <w:rsid w:val="00FB116E"/>
    <w:rsid w:val="00FB283A"/>
    <w:rsid w:val="00FD336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2D20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7F99-B24C-4B97-A070-B8D59BB7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creator>MEN</dc:creator>
  <cp:lastModifiedBy>Mary</cp:lastModifiedBy>
  <cp:revision>2</cp:revision>
  <cp:lastPrinted>2012-03-26T14:44:00Z</cp:lastPrinted>
  <dcterms:created xsi:type="dcterms:W3CDTF">2014-04-25T18:53:00Z</dcterms:created>
  <dcterms:modified xsi:type="dcterms:W3CDTF">2014-04-25T18:53:00Z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